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C8" w:rsidRPr="00223E91" w:rsidRDefault="00544BC8" w:rsidP="00544BC8">
      <w:pPr>
        <w:spacing w:before="60" w:after="0" w:line="240" w:lineRule="auto"/>
        <w:jc w:val="both"/>
        <w:rPr>
          <w:rFonts w:eastAsia="Times New Roman" w:cstheme="minorHAnsi"/>
          <w:i/>
        </w:rPr>
      </w:pPr>
      <w:bookmarkStart w:id="0" w:name="_GoBack"/>
      <w:bookmarkEnd w:id="0"/>
      <w:r w:rsidRPr="00223E91">
        <w:rPr>
          <w:rFonts w:eastAsia="Times New Roman" w:cstheme="minorHAnsi"/>
          <w:i/>
        </w:rPr>
        <w:t>Originale cliente</w:t>
      </w:r>
    </w:p>
    <w:p w:rsidR="00544BC8" w:rsidRPr="009D3D1C" w:rsidRDefault="00544BC8" w:rsidP="00544BC8">
      <w:pPr>
        <w:spacing w:before="60" w:after="0" w:line="240" w:lineRule="auto"/>
        <w:jc w:val="both"/>
        <w:rPr>
          <w:rFonts w:ascii="Arial" w:eastAsia="Times New Roman" w:hAnsi="Arial" w:cs="Arial"/>
          <w:b/>
          <w:sz w:val="24"/>
          <w:szCs w:val="24"/>
        </w:rPr>
      </w:pPr>
      <w:proofErr w:type="spellStart"/>
      <w:r w:rsidRPr="009D3D1C">
        <w:rPr>
          <w:rFonts w:ascii="Arial" w:eastAsia="Times New Roman" w:hAnsi="Arial" w:cs="Arial"/>
          <w:b/>
          <w:sz w:val="24"/>
          <w:szCs w:val="24"/>
        </w:rPr>
        <w:t>M</w:t>
      </w:r>
      <w:r>
        <w:rPr>
          <w:rFonts w:ascii="Arial" w:eastAsia="Times New Roman" w:hAnsi="Arial" w:cs="Arial"/>
          <w:b/>
          <w:sz w:val="24"/>
          <w:szCs w:val="24"/>
        </w:rPr>
        <w:t>o</w:t>
      </w:r>
      <w:r w:rsidR="00C75866">
        <w:rPr>
          <w:rFonts w:ascii="Arial" w:eastAsia="Times New Roman" w:hAnsi="Arial" w:cs="Arial"/>
          <w:b/>
          <w:sz w:val="24"/>
          <w:szCs w:val="24"/>
        </w:rPr>
        <w:t>d</w:t>
      </w:r>
      <w:proofErr w:type="spellEnd"/>
      <w:r w:rsidR="00C75866">
        <w:rPr>
          <w:rFonts w:ascii="Arial" w:eastAsia="Times New Roman" w:hAnsi="Arial" w:cs="Arial"/>
          <w:b/>
          <w:sz w:val="24"/>
          <w:szCs w:val="24"/>
        </w:rPr>
        <w:t>. 23</w:t>
      </w:r>
      <w:r w:rsidR="00C315E1">
        <w:rPr>
          <w:rFonts w:ascii="Arial" w:eastAsia="Times New Roman" w:hAnsi="Arial" w:cs="Arial"/>
          <w:b/>
          <w:sz w:val="24"/>
          <w:szCs w:val="24"/>
        </w:rPr>
        <w:t xml:space="preserve">19 </w:t>
      </w:r>
      <w:proofErr w:type="spellStart"/>
      <w:proofErr w:type="gramStart"/>
      <w:r w:rsidR="00C315E1">
        <w:rPr>
          <w:rFonts w:ascii="Arial" w:eastAsia="Times New Roman" w:hAnsi="Arial" w:cs="Arial"/>
          <w:b/>
          <w:sz w:val="24"/>
          <w:szCs w:val="24"/>
        </w:rPr>
        <w:t>det</w:t>
      </w:r>
      <w:proofErr w:type="spellEnd"/>
      <w:r w:rsidR="00C315E1">
        <w:rPr>
          <w:rFonts w:ascii="Arial" w:eastAsia="Times New Roman" w:hAnsi="Arial" w:cs="Arial"/>
          <w:b/>
          <w:sz w:val="24"/>
          <w:szCs w:val="24"/>
        </w:rPr>
        <w:t>./</w:t>
      </w:r>
      <w:proofErr w:type="spellStart"/>
      <w:proofErr w:type="gramEnd"/>
      <w:r w:rsidR="00C315E1">
        <w:rPr>
          <w:rFonts w:ascii="Arial" w:eastAsia="Times New Roman" w:hAnsi="Arial" w:cs="Arial"/>
          <w:b/>
          <w:sz w:val="24"/>
          <w:szCs w:val="24"/>
        </w:rPr>
        <w:t>Cons</w:t>
      </w:r>
      <w:proofErr w:type="spellEnd"/>
      <w:r w:rsidR="00C315E1">
        <w:rPr>
          <w:rFonts w:ascii="Arial" w:eastAsia="Times New Roman" w:hAnsi="Arial" w:cs="Arial"/>
          <w:b/>
          <w:sz w:val="24"/>
          <w:szCs w:val="24"/>
        </w:rPr>
        <w:t>/</w:t>
      </w:r>
      <w:proofErr w:type="spellStart"/>
      <w:r w:rsidR="00C315E1">
        <w:rPr>
          <w:rFonts w:ascii="Arial" w:eastAsia="Times New Roman" w:hAnsi="Arial" w:cs="Arial"/>
          <w:b/>
          <w:sz w:val="24"/>
          <w:szCs w:val="24"/>
        </w:rPr>
        <w:t>convABI</w:t>
      </w:r>
      <w:proofErr w:type="spellEnd"/>
      <w:r w:rsidR="00C315E1">
        <w:rPr>
          <w:rFonts w:ascii="Arial" w:eastAsia="Times New Roman" w:hAnsi="Arial" w:cs="Arial"/>
          <w:b/>
          <w:sz w:val="24"/>
          <w:szCs w:val="24"/>
        </w:rPr>
        <w:t>/Covid-19</w:t>
      </w:r>
      <w:r w:rsidR="00550E84">
        <w:rPr>
          <w:rFonts w:ascii="Arial" w:eastAsia="Times New Roman" w:hAnsi="Arial" w:cs="Arial"/>
          <w:b/>
          <w:sz w:val="24"/>
          <w:szCs w:val="24"/>
        </w:rPr>
        <w:tab/>
      </w:r>
      <w:r w:rsidR="00550E84">
        <w:rPr>
          <w:rFonts w:ascii="Arial" w:eastAsia="Times New Roman" w:hAnsi="Arial" w:cs="Arial"/>
          <w:b/>
          <w:sz w:val="24"/>
          <w:szCs w:val="24"/>
        </w:rPr>
        <w:tab/>
      </w:r>
      <w:r w:rsidR="00550E84">
        <w:rPr>
          <w:rFonts w:ascii="Arial" w:eastAsia="Times New Roman" w:hAnsi="Arial" w:cs="Arial"/>
          <w:b/>
          <w:sz w:val="24"/>
          <w:szCs w:val="24"/>
        </w:rPr>
        <w:tab/>
      </w:r>
      <w:r w:rsidR="00550E84">
        <w:rPr>
          <w:rFonts w:ascii="Arial" w:eastAsia="Times New Roman" w:hAnsi="Arial" w:cs="Arial"/>
          <w:b/>
          <w:sz w:val="24"/>
          <w:szCs w:val="24"/>
        </w:rPr>
        <w:tab/>
        <w:t xml:space="preserve"> </w:t>
      </w:r>
      <w:r w:rsidR="00EF6DFB">
        <w:rPr>
          <w:rFonts w:ascii="Arial" w:eastAsia="Times New Roman" w:hAnsi="Arial" w:cs="Arial"/>
          <w:b/>
          <w:sz w:val="24"/>
          <w:szCs w:val="24"/>
        </w:rPr>
        <w:t>Ed. 04/2020</w:t>
      </w:r>
    </w:p>
    <w:p w:rsidR="00544BC8" w:rsidRPr="009D3D1C" w:rsidRDefault="00544BC8" w:rsidP="00544BC8">
      <w:pPr>
        <w:spacing w:before="60" w:after="0" w:line="240" w:lineRule="auto"/>
        <w:jc w:val="both"/>
        <w:rPr>
          <w:rFonts w:ascii="Arial" w:eastAsia="Times New Roman" w:hAnsi="Arial" w:cs="Arial"/>
          <w:b/>
          <w:sz w:val="24"/>
          <w:szCs w:val="24"/>
        </w:rPr>
      </w:pPr>
    </w:p>
    <w:p w:rsidR="00544BC8" w:rsidRDefault="00544BC8" w:rsidP="00544BC8">
      <w:pPr>
        <w:spacing w:before="60" w:after="0" w:line="240" w:lineRule="auto"/>
        <w:jc w:val="center"/>
        <w:rPr>
          <w:rFonts w:ascii="Arial" w:eastAsia="Times New Roman" w:hAnsi="Arial" w:cs="Arial"/>
          <w:b/>
          <w:sz w:val="24"/>
          <w:szCs w:val="24"/>
          <w:u w:val="single"/>
        </w:rPr>
      </w:pPr>
      <w:r w:rsidRPr="009D3D1C">
        <w:rPr>
          <w:rFonts w:ascii="Arial" w:eastAsia="Times New Roman" w:hAnsi="Arial" w:cs="Arial"/>
          <w:b/>
          <w:sz w:val="24"/>
          <w:szCs w:val="24"/>
          <w:u w:val="single"/>
        </w:rPr>
        <w:t xml:space="preserve">Apertura di credito </w:t>
      </w:r>
      <w:r>
        <w:rPr>
          <w:rFonts w:ascii="Arial" w:eastAsia="Times New Roman" w:hAnsi="Arial" w:cs="Arial"/>
          <w:b/>
          <w:sz w:val="24"/>
          <w:szCs w:val="24"/>
          <w:u w:val="single"/>
        </w:rPr>
        <w:t xml:space="preserve">a tempo determinato </w:t>
      </w:r>
      <w:r w:rsidRPr="00544BC8">
        <w:rPr>
          <w:rFonts w:ascii="Arial" w:eastAsia="Times New Roman" w:hAnsi="Arial" w:cs="Arial"/>
          <w:b/>
          <w:sz w:val="24"/>
          <w:szCs w:val="24"/>
          <w:u w:val="single"/>
        </w:rPr>
        <w:t>oltre 3 mesi</w:t>
      </w:r>
      <w:r w:rsidRPr="00F90C9C">
        <w:rPr>
          <w:rFonts w:ascii="Arial" w:hAnsi="Arial"/>
          <w:sz w:val="20"/>
        </w:rPr>
        <w:t xml:space="preserve"> </w:t>
      </w:r>
      <w:r w:rsidR="00C315E1">
        <w:rPr>
          <w:rFonts w:ascii="Arial" w:eastAsia="Times New Roman" w:hAnsi="Arial" w:cs="Arial"/>
          <w:b/>
          <w:sz w:val="24"/>
          <w:szCs w:val="24"/>
          <w:u w:val="single"/>
        </w:rPr>
        <w:t>in C/C al c</w:t>
      </w:r>
      <w:r w:rsidRPr="009D3D1C">
        <w:rPr>
          <w:rFonts w:ascii="Arial" w:eastAsia="Times New Roman" w:hAnsi="Arial" w:cs="Arial"/>
          <w:b/>
          <w:sz w:val="24"/>
          <w:szCs w:val="24"/>
          <w:u w:val="single"/>
        </w:rPr>
        <w:t>onsumatore</w:t>
      </w:r>
    </w:p>
    <w:p w:rsidR="00F65738" w:rsidRPr="009D3D1C" w:rsidRDefault="00C315E1" w:rsidP="00544BC8">
      <w:pPr>
        <w:spacing w:before="60"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p</w:t>
      </w:r>
      <w:r w:rsidR="00F65738">
        <w:rPr>
          <w:rFonts w:ascii="Arial" w:eastAsia="Times New Roman" w:hAnsi="Arial" w:cs="Arial"/>
          <w:b/>
          <w:sz w:val="24"/>
          <w:szCs w:val="24"/>
          <w:u w:val="single"/>
        </w:rPr>
        <w:t>er l’an</w:t>
      </w:r>
      <w:r w:rsidR="002E18D2">
        <w:rPr>
          <w:rFonts w:ascii="Arial" w:eastAsia="Times New Roman" w:hAnsi="Arial" w:cs="Arial"/>
          <w:b/>
          <w:sz w:val="24"/>
          <w:szCs w:val="24"/>
          <w:u w:val="single"/>
        </w:rPr>
        <w:t>ticipo del trattamento di integrazione salariale ai sensi della Convenzione ABI del 30/3/2020 – emergenza COVID-19</w:t>
      </w:r>
    </w:p>
    <w:p w:rsidR="00544BC8" w:rsidRPr="009D3D1C" w:rsidRDefault="00544BC8" w:rsidP="00544BC8">
      <w:pPr>
        <w:spacing w:before="60" w:after="0" w:line="240" w:lineRule="auto"/>
        <w:jc w:val="both"/>
        <w:rPr>
          <w:rFonts w:ascii="Arial" w:eastAsia="Times New Roman" w:hAnsi="Arial" w:cs="Arial"/>
          <w:sz w:val="24"/>
          <w:szCs w:val="24"/>
        </w:rPr>
      </w:pPr>
    </w:p>
    <w:p w:rsidR="00544BC8" w:rsidRPr="009D3D1C" w:rsidRDefault="00544BC8" w:rsidP="00544BC8">
      <w:pPr>
        <w:spacing w:after="0" w:line="240" w:lineRule="auto"/>
        <w:jc w:val="both"/>
        <w:rPr>
          <w:rFonts w:ascii="Arial" w:eastAsia="Times New Roman" w:hAnsi="Arial" w:cs="Arial"/>
          <w:b/>
          <w:bCs/>
          <w:smallCaps/>
          <w:sz w:val="20"/>
          <w:szCs w:val="20"/>
          <w:lang w:eastAsia="it-IT"/>
        </w:rPr>
      </w:pPr>
    </w:p>
    <w:p w:rsidR="00544BC8" w:rsidRPr="009D3D1C" w:rsidRDefault="00544BC8" w:rsidP="00544BC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9D3D1C">
        <w:rPr>
          <w:rFonts w:ascii="Arial" w:eastAsia="Times New Roman" w:hAnsi="Arial" w:cs="Arial"/>
          <w:sz w:val="20"/>
          <w:szCs w:val="20"/>
          <w:lang w:eastAsia="it-IT"/>
        </w:rPr>
        <w:t xml:space="preserve">Rapporto______________ </w:t>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t>Numero________________</w:t>
      </w:r>
    </w:p>
    <w:p w:rsidR="00544BC8" w:rsidRPr="009D3D1C" w:rsidRDefault="00544BC8" w:rsidP="00544BC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9D3D1C">
        <w:rPr>
          <w:rFonts w:ascii="Arial" w:eastAsia="Times New Roman" w:hAnsi="Arial" w:cs="Arial"/>
          <w:sz w:val="20"/>
          <w:szCs w:val="20"/>
          <w:lang w:eastAsia="it-IT"/>
        </w:rPr>
        <w:t>Filiale_________________</w:t>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t>Intestato________________</w:t>
      </w:r>
    </w:p>
    <w:p w:rsidR="00544BC8" w:rsidRPr="009D3D1C" w:rsidRDefault="00544BC8" w:rsidP="00544BC8">
      <w:pPr>
        <w:spacing w:after="0" w:line="240" w:lineRule="auto"/>
        <w:jc w:val="both"/>
        <w:rPr>
          <w:rFonts w:ascii="Arial" w:eastAsia="Times New Roman" w:hAnsi="Arial" w:cs="Arial"/>
          <w:sz w:val="20"/>
          <w:szCs w:val="20"/>
          <w:lang w:eastAsia="it-IT"/>
        </w:rPr>
      </w:pPr>
    </w:p>
    <w:p w:rsidR="00544BC8" w:rsidRPr="009D3D1C" w:rsidRDefault="00544BC8" w:rsidP="00544BC8">
      <w:pPr>
        <w:spacing w:after="0" w:line="240" w:lineRule="auto"/>
        <w:jc w:val="center"/>
        <w:rPr>
          <w:rFonts w:ascii="Arial" w:eastAsia="Times New Roman" w:hAnsi="Arial" w:cs="Arial"/>
          <w:b/>
          <w:bCs/>
          <w:lang w:eastAsia="it-IT"/>
        </w:rPr>
      </w:pPr>
      <w:r w:rsidRPr="009D3D1C">
        <w:rPr>
          <w:rFonts w:ascii="Arial" w:eastAsia="Times New Roman" w:hAnsi="Arial" w:cs="Arial"/>
          <w:b/>
          <w:bCs/>
          <w:lang w:eastAsia="it-IT"/>
        </w:rPr>
        <w:t>Tra le parti:</w:t>
      </w:r>
    </w:p>
    <w:p w:rsidR="00D10C5E"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0"/>
          <w:szCs w:val="20"/>
          <w:lang w:eastAsia="it-IT"/>
        </w:rPr>
      </w:pPr>
      <w:r>
        <w:rPr>
          <w:rFonts w:ascii="Arial" w:eastAsia="Times New Roman" w:hAnsi="Arial" w:cs="Arial"/>
          <w:sz w:val="20"/>
          <w:szCs w:val="20"/>
          <w:lang w:eastAsia="it-IT"/>
        </w:rPr>
        <w:t>Banca</w:t>
      </w:r>
      <w:r w:rsidRPr="00261496">
        <w:rPr>
          <w:rFonts w:ascii="Arial" w:eastAsia="Times New Roman" w:hAnsi="Arial" w:cs="Arial"/>
          <w:sz w:val="20"/>
          <w:szCs w:val="20"/>
          <w:lang w:eastAsia="it-IT"/>
        </w:rPr>
        <w:t>_________________________</w:t>
      </w:r>
      <w:r w:rsidRPr="00261496">
        <w:rPr>
          <w:rFonts w:ascii="Arial" w:eastAsia="Times New Roman" w:hAnsi="Arial" w:cs="Arial"/>
          <w:i/>
          <w:iCs/>
          <w:sz w:val="20"/>
          <w:szCs w:val="20"/>
          <w:lang w:eastAsia="it-IT"/>
        </w:rPr>
        <w:t xml:space="preserve"> </w:t>
      </w:r>
    </w:p>
    <w:p w:rsidR="00D10C5E" w:rsidRPr="00261496"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0"/>
          <w:szCs w:val="20"/>
          <w:lang w:eastAsia="it-IT"/>
        </w:rPr>
      </w:pPr>
      <w:r w:rsidRPr="00E647AF">
        <w:rPr>
          <w:rFonts w:ascii="Arial" w:eastAsia="Times New Roman" w:hAnsi="Arial" w:cs="Arial"/>
          <w:i/>
          <w:iCs/>
          <w:sz w:val="20"/>
          <w:szCs w:val="20"/>
          <w:lang w:eastAsia="it-IT"/>
        </w:rPr>
        <w:t xml:space="preserve">Appartenente al Gruppo </w:t>
      </w:r>
      <w:r>
        <w:rPr>
          <w:rFonts w:ascii="Arial" w:eastAsia="Times New Roman" w:hAnsi="Arial" w:cs="Arial"/>
          <w:i/>
          <w:iCs/>
          <w:sz w:val="20"/>
          <w:szCs w:val="20"/>
          <w:lang w:eastAsia="it-IT"/>
        </w:rPr>
        <w:t>Banca</w:t>
      </w:r>
      <w:r w:rsidRPr="00E647AF">
        <w:rPr>
          <w:rFonts w:ascii="Arial" w:eastAsia="Times New Roman" w:hAnsi="Arial" w:cs="Arial"/>
          <w:i/>
          <w:iCs/>
          <w:sz w:val="20"/>
          <w:szCs w:val="20"/>
          <w:lang w:eastAsia="it-IT"/>
        </w:rPr>
        <w:t xml:space="preserve">rio Cooperativo Cassa Centrale </w:t>
      </w:r>
      <w:r>
        <w:rPr>
          <w:rFonts w:ascii="Arial" w:eastAsia="Times New Roman" w:hAnsi="Arial" w:cs="Arial"/>
          <w:i/>
          <w:iCs/>
          <w:sz w:val="20"/>
          <w:szCs w:val="20"/>
          <w:lang w:eastAsia="it-IT"/>
        </w:rPr>
        <w:t>Banca</w:t>
      </w:r>
      <w:r w:rsidRPr="00E647AF">
        <w:rPr>
          <w:rFonts w:ascii="Arial" w:eastAsia="Times New Roman" w:hAnsi="Arial" w:cs="Arial"/>
          <w:i/>
          <w:iCs/>
          <w:sz w:val="20"/>
          <w:szCs w:val="20"/>
          <w:lang w:eastAsia="it-IT"/>
        </w:rPr>
        <w:t xml:space="preserve"> e soggetta all’attività di direzione e coordinamento della Capogruppo Cassa Centrale </w:t>
      </w:r>
      <w:r>
        <w:rPr>
          <w:rFonts w:ascii="Arial" w:eastAsia="Times New Roman" w:hAnsi="Arial" w:cs="Arial"/>
          <w:i/>
          <w:iCs/>
          <w:sz w:val="20"/>
          <w:szCs w:val="20"/>
          <w:lang w:eastAsia="it-IT"/>
        </w:rPr>
        <w:t>Banca</w:t>
      </w:r>
      <w:r w:rsidRPr="00E647AF">
        <w:rPr>
          <w:rFonts w:ascii="Arial" w:eastAsia="Times New Roman" w:hAnsi="Arial" w:cs="Arial"/>
          <w:i/>
          <w:iCs/>
          <w:sz w:val="20"/>
          <w:szCs w:val="20"/>
          <w:lang w:eastAsia="it-IT"/>
        </w:rPr>
        <w:t xml:space="preserve"> – Cred</w:t>
      </w:r>
      <w:r>
        <w:rPr>
          <w:rFonts w:ascii="Arial" w:eastAsia="Times New Roman" w:hAnsi="Arial" w:cs="Arial"/>
          <w:i/>
          <w:iCs/>
          <w:sz w:val="20"/>
          <w:szCs w:val="20"/>
          <w:lang w:eastAsia="it-IT"/>
        </w:rPr>
        <w:t>ito Cooperativo Italiano S.p.a.</w:t>
      </w:r>
    </w:p>
    <w:p w:rsidR="00D10C5E" w:rsidRPr="00261496"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261496">
        <w:rPr>
          <w:rFonts w:ascii="Arial" w:eastAsia="Times New Roman" w:hAnsi="Arial" w:cs="Arial"/>
          <w:sz w:val="20"/>
          <w:szCs w:val="20"/>
          <w:lang w:eastAsia="it-IT"/>
        </w:rPr>
        <w:t xml:space="preserve">Via_________ </w:t>
      </w:r>
      <w:proofErr w:type="spellStart"/>
      <w:r w:rsidRPr="00261496">
        <w:rPr>
          <w:rFonts w:ascii="Arial" w:eastAsia="Times New Roman" w:hAnsi="Arial" w:cs="Arial"/>
          <w:sz w:val="20"/>
          <w:szCs w:val="20"/>
          <w:lang w:eastAsia="it-IT"/>
        </w:rPr>
        <w:t>cap</w:t>
      </w:r>
      <w:proofErr w:type="spellEnd"/>
      <w:r w:rsidRPr="00261496">
        <w:rPr>
          <w:rFonts w:ascii="Arial" w:eastAsia="Times New Roman" w:hAnsi="Arial" w:cs="Arial"/>
          <w:sz w:val="20"/>
          <w:szCs w:val="20"/>
          <w:lang w:eastAsia="it-IT"/>
        </w:rPr>
        <w:t>____ città_____________</w:t>
      </w:r>
    </w:p>
    <w:p w:rsidR="00D10C5E" w:rsidRPr="00261496"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261496">
        <w:rPr>
          <w:rFonts w:ascii="Arial" w:eastAsia="Times New Roman" w:hAnsi="Arial" w:cs="Arial"/>
          <w:sz w:val="20"/>
          <w:szCs w:val="20"/>
          <w:lang w:eastAsia="it-IT"/>
        </w:rPr>
        <w:t>Tel. XXX – Fax XXX</w:t>
      </w:r>
    </w:p>
    <w:p w:rsidR="00D10C5E" w:rsidRPr="00261496"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261496">
        <w:rPr>
          <w:rFonts w:ascii="Arial" w:eastAsia="Times New Roman" w:hAnsi="Arial" w:cs="Arial"/>
          <w:sz w:val="20"/>
          <w:szCs w:val="20"/>
          <w:lang w:eastAsia="it-IT"/>
        </w:rPr>
        <w:t>Email – Sito Internet</w:t>
      </w:r>
    </w:p>
    <w:p w:rsidR="00D10C5E" w:rsidRPr="00261496"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261496">
        <w:rPr>
          <w:rFonts w:ascii="Arial" w:eastAsia="Times New Roman" w:hAnsi="Arial" w:cs="Arial"/>
          <w:sz w:val="20"/>
          <w:szCs w:val="20"/>
          <w:lang w:eastAsia="it-IT"/>
        </w:rPr>
        <w:t>iscritta all’Albo delle Cooperative al n. __________ e all’Albo delle Banche n………</w:t>
      </w:r>
    </w:p>
    <w:p w:rsidR="00D10C5E"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261496">
        <w:rPr>
          <w:rFonts w:ascii="Arial" w:eastAsia="Times New Roman" w:hAnsi="Arial" w:cs="Arial"/>
          <w:sz w:val="20"/>
          <w:szCs w:val="20"/>
          <w:lang w:eastAsia="it-IT"/>
        </w:rPr>
        <w:t xml:space="preserve"> </w:t>
      </w:r>
      <w:r w:rsidRPr="00261496">
        <w:rPr>
          <w:rFonts w:ascii="Arial" w:eastAsia="Times New Roman" w:hAnsi="Arial" w:cs="Arial"/>
          <w:i/>
          <w:iCs/>
          <w:sz w:val="20"/>
          <w:szCs w:val="20"/>
          <w:lang w:eastAsia="it-IT"/>
        </w:rPr>
        <w:t xml:space="preserve">di seguito indicata come “la </w:t>
      </w:r>
      <w:r>
        <w:rPr>
          <w:rFonts w:ascii="Arial" w:eastAsia="Times New Roman" w:hAnsi="Arial" w:cs="Arial"/>
          <w:i/>
          <w:iCs/>
          <w:sz w:val="20"/>
          <w:szCs w:val="20"/>
          <w:lang w:eastAsia="it-IT"/>
        </w:rPr>
        <w:t>Banca”</w:t>
      </w:r>
    </w:p>
    <w:p w:rsidR="00544BC8" w:rsidRPr="009D3D1C" w:rsidRDefault="00544BC8" w:rsidP="00544BC8">
      <w:pPr>
        <w:spacing w:after="0" w:line="240" w:lineRule="auto"/>
        <w:jc w:val="center"/>
        <w:rPr>
          <w:rFonts w:ascii="Arial" w:eastAsia="Times New Roman" w:hAnsi="Arial" w:cs="Arial"/>
          <w:b/>
          <w:bCs/>
          <w:sz w:val="20"/>
          <w:szCs w:val="20"/>
          <w:lang w:eastAsia="it-IT"/>
        </w:rPr>
      </w:pPr>
      <w:r w:rsidRPr="009D3D1C">
        <w:rPr>
          <w:rFonts w:ascii="Arial" w:eastAsia="Times New Roman" w:hAnsi="Arial" w:cs="Arial"/>
          <w:b/>
          <w:bCs/>
          <w:sz w:val="20"/>
          <w:szCs w:val="20"/>
          <w:lang w:eastAsia="it-IT"/>
        </w:rPr>
        <w:t>e</w:t>
      </w:r>
    </w:p>
    <w:p w:rsidR="00544BC8" w:rsidRPr="009D3D1C" w:rsidRDefault="00544BC8" w:rsidP="00544BC8">
      <w:pPr>
        <w:pBdr>
          <w:top w:val="single" w:sz="4" w:space="1" w:color="auto"/>
          <w:left w:val="single" w:sz="4" w:space="4" w:color="auto"/>
          <w:bottom w:val="single" w:sz="4" w:space="1" w:color="auto"/>
          <w:right w:val="single" w:sz="4" w:space="4" w:color="auto"/>
        </w:pBdr>
        <w:spacing w:after="0" w:line="240" w:lineRule="auto"/>
        <w:ind w:left="2835" w:hanging="2835"/>
        <w:jc w:val="both"/>
        <w:rPr>
          <w:rFonts w:ascii="Arial" w:eastAsia="Times New Roman" w:hAnsi="Arial" w:cs="Arial"/>
          <w:sz w:val="20"/>
          <w:szCs w:val="20"/>
          <w:lang w:eastAsia="it-IT"/>
        </w:rPr>
      </w:pPr>
      <w:r w:rsidRPr="009D3D1C">
        <w:rPr>
          <w:rFonts w:ascii="Arial" w:eastAsia="Times New Roman" w:hAnsi="Arial" w:cs="Arial"/>
          <w:sz w:val="20"/>
          <w:szCs w:val="20"/>
          <w:lang w:eastAsia="it-IT"/>
        </w:rPr>
        <w:t xml:space="preserve">cognome e nome </w:t>
      </w:r>
      <w:r w:rsidRPr="009D3D1C">
        <w:rPr>
          <w:rFonts w:ascii="Arial" w:eastAsia="Times New Roman" w:hAnsi="Arial" w:cs="Arial"/>
          <w:sz w:val="20"/>
          <w:szCs w:val="20"/>
          <w:lang w:eastAsia="it-IT"/>
        </w:rPr>
        <w:tab/>
        <w:t>luogo e data di nascita</w:t>
      </w:r>
      <w:r w:rsidRPr="009D3D1C">
        <w:rPr>
          <w:rFonts w:ascii="Arial" w:eastAsia="Times New Roman" w:hAnsi="Arial" w:cs="Arial"/>
          <w:sz w:val="20"/>
          <w:szCs w:val="20"/>
          <w:lang w:eastAsia="it-IT"/>
        </w:rPr>
        <w:tab/>
        <w:t xml:space="preserve">    indirizzo</w:t>
      </w:r>
      <w:r w:rsidRPr="009D3D1C">
        <w:rPr>
          <w:rFonts w:ascii="Arial" w:eastAsia="Times New Roman" w:hAnsi="Arial" w:cs="Arial"/>
          <w:sz w:val="20"/>
          <w:szCs w:val="20"/>
          <w:lang w:eastAsia="it-IT"/>
        </w:rPr>
        <w:tab/>
        <w:t xml:space="preserve">     C.F.</w:t>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r>
    </w:p>
    <w:p w:rsidR="00544BC8" w:rsidRPr="009D3D1C" w:rsidRDefault="00544BC8" w:rsidP="00544BC8">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9D3D1C">
        <w:rPr>
          <w:rFonts w:ascii="Arial" w:eastAsia="Times New Roman" w:hAnsi="Arial" w:cs="Arial"/>
          <w:sz w:val="20"/>
          <w:szCs w:val="20"/>
          <w:lang w:eastAsia="it-IT"/>
        </w:rPr>
        <w:t>______________</w:t>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t>___________________________________</w:t>
      </w:r>
    </w:p>
    <w:p w:rsidR="00544BC8" w:rsidRPr="009D3D1C" w:rsidRDefault="00252E91" w:rsidP="00544BC8">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i/>
          <w:iCs/>
          <w:sz w:val="20"/>
          <w:szCs w:val="20"/>
          <w:lang w:eastAsia="it-IT"/>
        </w:rPr>
      </w:pPr>
      <w:r>
        <w:rPr>
          <w:rFonts w:ascii="Arial" w:eastAsia="Times New Roman" w:hAnsi="Arial" w:cs="Arial"/>
          <w:i/>
          <w:iCs/>
          <w:sz w:val="20"/>
          <w:szCs w:val="20"/>
          <w:lang w:eastAsia="it-IT"/>
        </w:rPr>
        <w:t>di seguito indicato</w:t>
      </w:r>
      <w:r w:rsidR="00544BC8" w:rsidRPr="009D3D1C">
        <w:rPr>
          <w:rFonts w:ascii="Arial" w:eastAsia="Times New Roman" w:hAnsi="Arial" w:cs="Arial"/>
          <w:i/>
          <w:iCs/>
          <w:sz w:val="20"/>
          <w:szCs w:val="20"/>
          <w:lang w:eastAsia="it-IT"/>
        </w:rPr>
        <w:t xml:space="preserve"> come “il </w:t>
      </w:r>
      <w:r w:rsidR="00954CE9">
        <w:rPr>
          <w:rFonts w:ascii="Arial" w:eastAsia="Times New Roman" w:hAnsi="Arial" w:cs="Arial"/>
          <w:i/>
          <w:iCs/>
          <w:sz w:val="20"/>
          <w:szCs w:val="20"/>
          <w:lang w:eastAsia="it-IT"/>
        </w:rPr>
        <w:t>Cliente</w:t>
      </w:r>
      <w:r w:rsidR="00544BC8" w:rsidRPr="009D3D1C">
        <w:rPr>
          <w:rFonts w:ascii="Arial" w:eastAsia="Times New Roman" w:hAnsi="Arial" w:cs="Arial"/>
          <w:i/>
          <w:iCs/>
          <w:sz w:val="20"/>
          <w:szCs w:val="20"/>
          <w:lang w:eastAsia="it-IT"/>
        </w:rPr>
        <w:t>”</w:t>
      </w:r>
    </w:p>
    <w:p w:rsidR="00544BC8" w:rsidRPr="009D3D1C" w:rsidRDefault="00544BC8" w:rsidP="00544BC8">
      <w:pPr>
        <w:spacing w:before="60" w:after="0" w:line="240" w:lineRule="auto"/>
        <w:jc w:val="both"/>
        <w:rPr>
          <w:rFonts w:ascii="Arial" w:eastAsia="Times New Roman" w:hAnsi="Arial" w:cs="Arial"/>
          <w:sz w:val="20"/>
          <w:szCs w:val="20"/>
        </w:rPr>
      </w:pPr>
    </w:p>
    <w:p w:rsidR="00544BC8" w:rsidRPr="009D3D1C" w:rsidRDefault="00544BC8" w:rsidP="00544BC8">
      <w:pPr>
        <w:spacing w:before="60" w:after="0" w:line="240" w:lineRule="auto"/>
        <w:ind w:hanging="4"/>
        <w:jc w:val="center"/>
        <w:rPr>
          <w:rFonts w:ascii="Arial" w:eastAsia="Times New Roman" w:hAnsi="Arial" w:cs="Arial"/>
          <w:b/>
        </w:rPr>
      </w:pPr>
      <w:r w:rsidRPr="009D3D1C">
        <w:rPr>
          <w:rFonts w:ascii="Arial" w:eastAsia="Times New Roman" w:hAnsi="Arial" w:cs="Arial"/>
          <w:b/>
        </w:rPr>
        <w:t>premesso che</w:t>
      </w:r>
    </w:p>
    <w:p w:rsidR="00544BC8" w:rsidRPr="009D3D1C" w:rsidRDefault="00544BC8" w:rsidP="00544BC8">
      <w:pPr>
        <w:spacing w:before="60" w:after="0" w:line="240" w:lineRule="auto"/>
        <w:ind w:hanging="4"/>
        <w:jc w:val="both"/>
        <w:rPr>
          <w:rFonts w:ascii="Arial" w:eastAsia="Times New Roman" w:hAnsi="Arial" w:cs="Arial"/>
          <w:b/>
          <w:sz w:val="20"/>
          <w:szCs w:val="20"/>
        </w:rPr>
      </w:pPr>
      <w:r w:rsidRPr="009D3D1C">
        <w:rPr>
          <w:rFonts w:ascii="Arial" w:eastAsia="Times New Roman" w:hAnsi="Arial" w:cs="Arial"/>
          <w:sz w:val="20"/>
          <w:szCs w:val="20"/>
        </w:rPr>
        <w:tab/>
      </w:r>
      <w:r w:rsidRPr="009D3D1C">
        <w:rPr>
          <w:rFonts w:ascii="Arial" w:eastAsia="Times New Roman" w:hAnsi="Arial" w:cs="Arial"/>
          <w:sz w:val="20"/>
          <w:szCs w:val="20"/>
        </w:rPr>
        <w:tab/>
        <w:t xml:space="preserve">il </w:t>
      </w:r>
      <w:r w:rsidR="00954CE9">
        <w:rPr>
          <w:rFonts w:ascii="Arial" w:eastAsia="Times New Roman" w:hAnsi="Arial" w:cs="Arial"/>
          <w:sz w:val="20"/>
          <w:szCs w:val="20"/>
        </w:rPr>
        <w:t>Cliente</w:t>
      </w:r>
      <w:r w:rsidRPr="009D3D1C">
        <w:rPr>
          <w:rFonts w:ascii="Arial" w:eastAsia="Times New Roman" w:hAnsi="Arial" w:cs="Arial"/>
          <w:b/>
          <w:sz w:val="20"/>
          <w:szCs w:val="20"/>
        </w:rPr>
        <w:t xml:space="preserve"> dichiara:</w:t>
      </w:r>
    </w:p>
    <w:p w:rsidR="00544BC8" w:rsidRPr="009D3D1C" w:rsidRDefault="00544BC8" w:rsidP="00544BC8">
      <w:pPr>
        <w:spacing w:before="60" w:after="0" w:line="240" w:lineRule="auto"/>
        <w:ind w:hanging="4"/>
        <w:jc w:val="both"/>
        <w:rPr>
          <w:rFonts w:ascii="Arial" w:eastAsia="Times New Roman" w:hAnsi="Arial" w:cs="Arial"/>
          <w:b/>
          <w:sz w:val="20"/>
          <w:szCs w:val="20"/>
        </w:rPr>
      </w:pPr>
    </w:p>
    <w:p w:rsidR="00544BC8" w:rsidRPr="009D3D1C" w:rsidRDefault="00544BC8" w:rsidP="00544BC8">
      <w:pPr>
        <w:numPr>
          <w:ilvl w:val="0"/>
          <w:numId w:val="1"/>
        </w:numPr>
        <w:spacing w:before="60" w:after="0" w:line="240" w:lineRule="auto"/>
        <w:ind w:left="142"/>
        <w:jc w:val="both"/>
        <w:rPr>
          <w:rFonts w:ascii="Arial" w:eastAsia="Times New Roman" w:hAnsi="Arial" w:cs="Arial"/>
          <w:sz w:val="20"/>
          <w:szCs w:val="20"/>
        </w:rPr>
      </w:pPr>
      <w:r w:rsidRPr="009D3D1C">
        <w:rPr>
          <w:rFonts w:ascii="Arial" w:eastAsia="Times New Roman" w:hAnsi="Arial" w:cs="Arial"/>
          <w:sz w:val="20"/>
          <w:szCs w:val="20"/>
        </w:rPr>
        <w:t xml:space="preserve">di rivestire la qualifica di </w:t>
      </w:r>
      <w:r w:rsidRPr="009D3D1C">
        <w:rPr>
          <w:rFonts w:ascii="Arial" w:eastAsia="Times New Roman" w:hAnsi="Arial" w:cs="Arial"/>
          <w:b/>
          <w:sz w:val="20"/>
          <w:szCs w:val="20"/>
        </w:rPr>
        <w:t>consumatore</w:t>
      </w:r>
      <w:r w:rsidRPr="009D3D1C">
        <w:rPr>
          <w:rFonts w:ascii="Arial" w:eastAsia="Times New Roman" w:hAnsi="Arial" w:cs="Arial"/>
          <w:sz w:val="20"/>
          <w:szCs w:val="20"/>
        </w:rPr>
        <w:t xml:space="preserve"> ai sensi dell’art. 3, comma 1, </w:t>
      </w:r>
      <w:proofErr w:type="spellStart"/>
      <w:r w:rsidRPr="009D3D1C">
        <w:rPr>
          <w:rFonts w:ascii="Arial" w:eastAsia="Times New Roman" w:hAnsi="Arial" w:cs="Arial"/>
          <w:sz w:val="20"/>
          <w:szCs w:val="20"/>
        </w:rPr>
        <w:t>lett</w:t>
      </w:r>
      <w:proofErr w:type="spellEnd"/>
      <w:r w:rsidRPr="009D3D1C">
        <w:rPr>
          <w:rFonts w:ascii="Arial" w:eastAsia="Times New Roman" w:hAnsi="Arial" w:cs="Arial"/>
          <w:sz w:val="20"/>
          <w:szCs w:val="20"/>
        </w:rPr>
        <w:t>. a) del Codice del Consumo (d.lgs. 206/2005), in quanto stipula il presente contratto “</w:t>
      </w:r>
      <w:r w:rsidRPr="009D3D1C">
        <w:rPr>
          <w:rFonts w:ascii="Arial" w:eastAsia="Times New Roman" w:hAnsi="Arial" w:cs="Arial"/>
          <w:i/>
          <w:sz w:val="20"/>
          <w:szCs w:val="20"/>
        </w:rPr>
        <w:t>per scopi estranei alla propria attività imprenditoriale o professionale</w:t>
      </w:r>
      <w:r w:rsidRPr="009D3D1C">
        <w:rPr>
          <w:rFonts w:ascii="Arial" w:eastAsia="Times New Roman" w:hAnsi="Arial" w:cs="Arial"/>
          <w:sz w:val="20"/>
          <w:szCs w:val="20"/>
        </w:rPr>
        <w:t xml:space="preserve">” nell’ambito di applicazione degli artt. 121 e seguenti del </w:t>
      </w:r>
      <w:proofErr w:type="spellStart"/>
      <w:proofErr w:type="gramStart"/>
      <w:r w:rsidRPr="009D3D1C">
        <w:rPr>
          <w:rFonts w:ascii="Arial" w:eastAsia="Times New Roman" w:hAnsi="Arial" w:cs="Arial"/>
          <w:sz w:val="20"/>
          <w:szCs w:val="20"/>
        </w:rPr>
        <w:t>D.Lgs</w:t>
      </w:r>
      <w:proofErr w:type="gramEnd"/>
      <w:r w:rsidRPr="009D3D1C">
        <w:rPr>
          <w:rFonts w:ascii="Arial" w:eastAsia="Times New Roman" w:hAnsi="Arial" w:cs="Arial"/>
          <w:sz w:val="20"/>
          <w:szCs w:val="20"/>
        </w:rPr>
        <w:t>.</w:t>
      </w:r>
      <w:proofErr w:type="spellEnd"/>
      <w:r w:rsidRPr="009D3D1C">
        <w:rPr>
          <w:rFonts w:ascii="Arial" w:eastAsia="Times New Roman" w:hAnsi="Arial" w:cs="Arial"/>
          <w:sz w:val="20"/>
          <w:szCs w:val="20"/>
        </w:rPr>
        <w:t xml:space="preserve"> 385/93 (Testo Unico Bancario), nonché di essere </w:t>
      </w:r>
      <w:r w:rsidRPr="009D3D1C">
        <w:rPr>
          <w:rFonts w:ascii="Arial" w:eastAsia="Times New Roman" w:hAnsi="Arial" w:cs="Arial"/>
          <w:b/>
          <w:sz w:val="20"/>
          <w:szCs w:val="20"/>
        </w:rPr>
        <w:t>cliente al dettaglio</w:t>
      </w:r>
      <w:r w:rsidRPr="009D3D1C">
        <w:rPr>
          <w:rFonts w:ascii="Arial" w:eastAsia="Times New Roman" w:hAnsi="Arial" w:cs="Arial"/>
          <w:sz w:val="20"/>
          <w:szCs w:val="20"/>
        </w:rPr>
        <w:t>;</w:t>
      </w:r>
    </w:p>
    <w:p w:rsidR="00544BC8" w:rsidRPr="009D3D1C" w:rsidRDefault="00544BC8" w:rsidP="00544BC8">
      <w:pPr>
        <w:spacing w:before="60" w:after="0" w:line="240" w:lineRule="auto"/>
        <w:ind w:left="142"/>
        <w:jc w:val="both"/>
        <w:rPr>
          <w:rFonts w:ascii="Arial" w:eastAsia="Times New Roman" w:hAnsi="Arial" w:cs="Arial"/>
          <w:sz w:val="20"/>
          <w:szCs w:val="20"/>
        </w:rPr>
      </w:pPr>
    </w:p>
    <w:p w:rsidR="00544BC8" w:rsidRPr="009D3D1C" w:rsidRDefault="00544BC8" w:rsidP="00544BC8">
      <w:pPr>
        <w:numPr>
          <w:ilvl w:val="0"/>
          <w:numId w:val="1"/>
        </w:numPr>
        <w:spacing w:before="60" w:after="0" w:line="240" w:lineRule="auto"/>
        <w:ind w:left="142"/>
        <w:jc w:val="both"/>
        <w:rPr>
          <w:rFonts w:ascii="Arial" w:eastAsia="Times New Roman" w:hAnsi="Arial" w:cs="Arial"/>
          <w:sz w:val="20"/>
          <w:szCs w:val="20"/>
        </w:rPr>
      </w:pPr>
      <w:r w:rsidRPr="009D3D1C">
        <w:rPr>
          <w:rFonts w:ascii="Arial" w:eastAsia="Times New Roman" w:hAnsi="Arial" w:cs="Arial"/>
          <w:sz w:val="20"/>
          <w:szCs w:val="20"/>
        </w:rPr>
        <w:t>di aver ricevuto, prima della conclusione del presente atto, tutte l</w:t>
      </w:r>
      <w:r w:rsidR="009A48CD">
        <w:rPr>
          <w:rFonts w:ascii="Arial" w:eastAsia="Times New Roman" w:hAnsi="Arial" w:cs="Arial"/>
          <w:b/>
          <w:sz w:val="20"/>
          <w:szCs w:val="20"/>
        </w:rPr>
        <w:t>e informazioni previste dalla</w:t>
      </w:r>
      <w:r w:rsidRPr="009D3D1C">
        <w:rPr>
          <w:rFonts w:ascii="Arial" w:eastAsia="Times New Roman" w:hAnsi="Arial" w:cs="Arial"/>
          <w:b/>
          <w:sz w:val="20"/>
          <w:szCs w:val="20"/>
        </w:rPr>
        <w:t xml:space="preserve"> normativa sulla trasparenza bancaria</w:t>
      </w:r>
      <w:r w:rsidRPr="009D3D1C">
        <w:rPr>
          <w:rFonts w:ascii="Arial" w:eastAsia="Times New Roman" w:hAnsi="Arial" w:cs="Arial"/>
          <w:sz w:val="20"/>
          <w:szCs w:val="20"/>
        </w:rPr>
        <w:t>, al fine di valutare se il contratto di credito proposto sia adatto alle sue esigenze e alla sua situazione finanziaria;</w:t>
      </w:r>
    </w:p>
    <w:p w:rsidR="00544BC8" w:rsidRDefault="00544BC8" w:rsidP="00544BC8">
      <w:pPr>
        <w:spacing w:after="0" w:line="240" w:lineRule="auto"/>
        <w:jc w:val="both"/>
        <w:rPr>
          <w:rFonts w:ascii="Arial" w:eastAsia="Times New Roman" w:hAnsi="Arial" w:cs="Arial"/>
          <w:sz w:val="20"/>
          <w:szCs w:val="20"/>
        </w:rPr>
      </w:pPr>
    </w:p>
    <w:p w:rsidR="00544BC8" w:rsidRPr="00544BC8" w:rsidRDefault="00544BC8" w:rsidP="00544BC8">
      <w:pPr>
        <w:spacing w:after="0" w:line="240" w:lineRule="auto"/>
        <w:ind w:hanging="284"/>
        <w:jc w:val="both"/>
        <w:rPr>
          <w:rFonts w:ascii="Arial" w:eastAsia="Times New Roman" w:hAnsi="Arial" w:cs="Arial"/>
          <w:sz w:val="20"/>
          <w:szCs w:val="20"/>
        </w:rPr>
      </w:pPr>
      <w:r>
        <w:rPr>
          <w:rFonts w:ascii="Arial" w:eastAsia="Times New Roman" w:hAnsi="Arial" w:cs="Arial"/>
          <w:sz w:val="20"/>
          <w:szCs w:val="20"/>
        </w:rPr>
        <w:t>c)</w:t>
      </w:r>
      <w:r w:rsidRPr="009D3D1C">
        <w:rPr>
          <w:rFonts w:ascii="Arial" w:eastAsia="Times New Roman" w:hAnsi="Arial" w:cs="Arial"/>
          <w:sz w:val="20"/>
          <w:szCs w:val="20"/>
        </w:rPr>
        <w:t xml:space="preserve">  di aver ricevuto, prima della conclusione del presente atto, </w:t>
      </w:r>
      <w:r w:rsidRPr="00544BC8">
        <w:rPr>
          <w:rFonts w:ascii="Arial" w:eastAsia="Times New Roman" w:hAnsi="Arial" w:cs="Arial"/>
          <w:sz w:val="20"/>
          <w:szCs w:val="20"/>
        </w:rPr>
        <w:t>il documento denominato “</w:t>
      </w:r>
      <w:r w:rsidRPr="00544BC8">
        <w:rPr>
          <w:rFonts w:ascii="Arial" w:eastAsia="Times New Roman" w:hAnsi="Arial" w:cs="Arial"/>
          <w:b/>
          <w:sz w:val="20"/>
          <w:szCs w:val="20"/>
        </w:rPr>
        <w:t>Informazioni europee di base sul credito ai consumatori</w:t>
      </w:r>
      <w:r w:rsidRPr="00544BC8">
        <w:rPr>
          <w:rFonts w:ascii="Arial" w:eastAsia="Times New Roman" w:hAnsi="Arial" w:cs="Arial"/>
          <w:sz w:val="20"/>
          <w:szCs w:val="20"/>
        </w:rPr>
        <w:t>”;</w:t>
      </w:r>
    </w:p>
    <w:p w:rsidR="00544BC8" w:rsidRPr="009D3D1C" w:rsidRDefault="00544BC8" w:rsidP="00544BC8">
      <w:pPr>
        <w:contextualSpacing/>
        <w:rPr>
          <w:rFonts w:ascii="Arial" w:eastAsia="Times New Roman" w:hAnsi="Arial" w:cs="Arial"/>
          <w:bCs/>
          <w:sz w:val="20"/>
          <w:szCs w:val="20"/>
        </w:rPr>
      </w:pPr>
    </w:p>
    <w:p w:rsidR="00544BC8" w:rsidRPr="009D3D1C" w:rsidRDefault="00544BC8" w:rsidP="00544BC8">
      <w:pPr>
        <w:tabs>
          <w:tab w:val="left" w:pos="0"/>
        </w:tabs>
        <w:suppressAutoHyphens/>
        <w:spacing w:before="60" w:after="0" w:line="240" w:lineRule="auto"/>
        <w:ind w:left="142"/>
        <w:contextualSpacing/>
        <w:jc w:val="both"/>
        <w:rPr>
          <w:rFonts w:ascii="Arial" w:eastAsia="Times New Roman" w:hAnsi="Arial" w:cs="Arial"/>
          <w:bCs/>
          <w:sz w:val="20"/>
          <w:szCs w:val="20"/>
        </w:rPr>
      </w:pPr>
    </w:p>
    <w:p w:rsidR="00544BC8" w:rsidRPr="009D3D1C" w:rsidRDefault="00544BC8" w:rsidP="00544BC8">
      <w:pPr>
        <w:widowControl w:val="0"/>
        <w:autoSpaceDE w:val="0"/>
        <w:autoSpaceDN w:val="0"/>
        <w:adjustRightInd w:val="0"/>
        <w:spacing w:before="60" w:after="0" w:line="240" w:lineRule="auto"/>
        <w:ind w:right="85"/>
        <w:jc w:val="center"/>
        <w:rPr>
          <w:rFonts w:ascii="Arial" w:eastAsia="Times New Roman" w:hAnsi="Arial" w:cs="Arial"/>
          <w:b/>
        </w:rPr>
      </w:pPr>
      <w:r w:rsidRPr="009D3D1C">
        <w:rPr>
          <w:rFonts w:ascii="Arial" w:eastAsia="Times New Roman" w:hAnsi="Arial" w:cs="Arial"/>
          <w:b/>
        </w:rPr>
        <w:t>le parti convengono quanto segue</w:t>
      </w:r>
    </w:p>
    <w:p w:rsidR="00544BC8" w:rsidRPr="009D3D1C" w:rsidRDefault="00544BC8" w:rsidP="00544BC8">
      <w:pPr>
        <w:widowControl w:val="0"/>
        <w:autoSpaceDE w:val="0"/>
        <w:autoSpaceDN w:val="0"/>
        <w:adjustRightInd w:val="0"/>
        <w:spacing w:before="60" w:after="0" w:line="240" w:lineRule="auto"/>
        <w:ind w:right="85"/>
        <w:jc w:val="center"/>
        <w:rPr>
          <w:rFonts w:ascii="Arial" w:eastAsia="Times New Roman" w:hAnsi="Arial" w:cs="Arial"/>
          <w:b/>
        </w:rPr>
      </w:pPr>
    </w:p>
    <w:p w:rsidR="00544BC8" w:rsidRPr="009D3D1C" w:rsidRDefault="00544BC8" w:rsidP="00544BC8">
      <w:pPr>
        <w:spacing w:before="60" w:after="0" w:line="240" w:lineRule="auto"/>
        <w:ind w:firstLine="709"/>
        <w:jc w:val="both"/>
        <w:rPr>
          <w:rFonts w:ascii="Arial" w:eastAsia="Times New Roman" w:hAnsi="Arial" w:cs="Times New Roman"/>
          <w:sz w:val="20"/>
          <w:szCs w:val="24"/>
          <w:lang w:eastAsia="it-IT"/>
        </w:rPr>
      </w:pPr>
      <w:r w:rsidRPr="009D3D1C">
        <w:rPr>
          <w:rFonts w:ascii="Arial" w:eastAsia="Times New Roman" w:hAnsi="Arial" w:cs="Arial"/>
          <w:sz w:val="20"/>
          <w:szCs w:val="20"/>
        </w:rPr>
        <w:t xml:space="preserve">la Banca concede al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un finanziamento, a titolo di apertura di credito in conto corrente, </w:t>
      </w:r>
      <w:r w:rsidRPr="009D3D1C">
        <w:rPr>
          <w:rFonts w:ascii="Arial" w:eastAsia="Times New Roman" w:hAnsi="Arial" w:cs="Times New Roman"/>
          <w:sz w:val="20"/>
          <w:szCs w:val="24"/>
          <w:lang w:eastAsia="it-IT"/>
        </w:rPr>
        <w:t xml:space="preserve">fino alla concorrenza massima di Euro </w:t>
      </w:r>
      <w:r w:rsidRPr="009D3D1C">
        <w:rPr>
          <w:rFonts w:ascii="Arial" w:eastAsia="Times" w:hAnsi="Arial" w:cs="Arial"/>
          <w:sz w:val="18"/>
          <w:szCs w:val="24"/>
          <w:lang w:eastAsia="it-IT"/>
        </w:rPr>
        <w:t>________________</w:t>
      </w:r>
      <w:r w:rsidRPr="009D3D1C">
        <w:rPr>
          <w:rFonts w:ascii="Arial" w:eastAsia="Times New Roman" w:hAnsi="Arial" w:cs="Times New Roman"/>
          <w:sz w:val="20"/>
          <w:szCs w:val="24"/>
          <w:lang w:eastAsia="it-IT"/>
        </w:rPr>
        <w:t xml:space="preserve"> (</w:t>
      </w:r>
      <w:r w:rsidRPr="009D3D1C">
        <w:rPr>
          <w:rFonts w:ascii="Arial" w:eastAsia="Times" w:hAnsi="Arial" w:cs="Arial"/>
          <w:sz w:val="18"/>
          <w:szCs w:val="24"/>
          <w:lang w:eastAsia="it-IT"/>
        </w:rPr>
        <w:t>________________________________</w:t>
      </w:r>
      <w:r w:rsidRPr="009D3D1C">
        <w:rPr>
          <w:rFonts w:ascii="Arial" w:eastAsia="Times New Roman" w:hAnsi="Arial" w:cs="Times New Roman"/>
          <w:sz w:val="20"/>
          <w:szCs w:val="24"/>
          <w:lang w:eastAsia="it-IT"/>
        </w:rPr>
        <w:t xml:space="preserve">), a valere sul conto corrente </w:t>
      </w:r>
      <w:r w:rsidR="00C54FE2">
        <w:rPr>
          <w:rFonts w:ascii="Arial" w:eastAsia="Times New Roman" w:hAnsi="Arial" w:cs="Times New Roman"/>
          <w:sz w:val="20"/>
          <w:szCs w:val="24"/>
          <w:lang w:eastAsia="it-IT"/>
        </w:rPr>
        <w:t>nr________________</w:t>
      </w:r>
    </w:p>
    <w:p w:rsidR="00544BC8" w:rsidRPr="009D3D1C" w:rsidRDefault="00544BC8" w:rsidP="00544BC8">
      <w:pPr>
        <w:spacing w:before="60" w:after="0" w:line="240" w:lineRule="auto"/>
        <w:ind w:firstLine="709"/>
        <w:jc w:val="both"/>
        <w:rPr>
          <w:rFonts w:ascii="Arial" w:eastAsia="Times New Roman" w:hAnsi="Arial" w:cs="Times New Roman"/>
          <w:sz w:val="20"/>
          <w:szCs w:val="24"/>
          <w:lang w:eastAsia="it-IT"/>
        </w:rPr>
      </w:pPr>
    </w:p>
    <w:p w:rsidR="001C329F" w:rsidRPr="001C329F" w:rsidRDefault="00544BC8" w:rsidP="001C329F">
      <w:pPr>
        <w:ind w:firstLine="720"/>
        <w:jc w:val="both"/>
        <w:rPr>
          <w:rFonts w:ascii="Arial" w:eastAsia="Times New Roman" w:hAnsi="Arial" w:cs="Times New Roman"/>
          <w:sz w:val="20"/>
          <w:szCs w:val="24"/>
          <w:lang w:eastAsia="it-IT"/>
        </w:rPr>
      </w:pPr>
      <w:r w:rsidRPr="009D3D1C">
        <w:rPr>
          <w:rFonts w:ascii="Arial" w:eastAsia="Times New Roman" w:hAnsi="Arial" w:cs="Times New Roman"/>
          <w:sz w:val="20"/>
          <w:szCs w:val="24"/>
          <w:lang w:eastAsia="it-IT"/>
        </w:rPr>
        <w:lastRenderedPageBreak/>
        <w:t xml:space="preserve">Il rapporto sarà disciplinato dalle norme qui di seguito riportate, dalle condizioni economiche e normative del contratto di conto corrente già sottoscritto dal </w:t>
      </w:r>
      <w:r w:rsidR="00954CE9">
        <w:rPr>
          <w:rFonts w:ascii="Arial" w:eastAsia="Times New Roman" w:hAnsi="Arial" w:cs="Times New Roman"/>
          <w:sz w:val="20"/>
          <w:szCs w:val="24"/>
          <w:lang w:eastAsia="it-IT"/>
        </w:rPr>
        <w:t>Cliente</w:t>
      </w:r>
      <w:r w:rsidRPr="009D3D1C">
        <w:rPr>
          <w:rFonts w:ascii="Arial" w:eastAsia="Times New Roman" w:hAnsi="Arial" w:cs="Times New Roman"/>
          <w:sz w:val="20"/>
          <w:szCs w:val="24"/>
          <w:lang w:eastAsia="it-IT"/>
        </w:rPr>
        <w:t xml:space="preserve"> e che qui si intendono integralmente ripor</w:t>
      </w:r>
      <w:r w:rsidR="00EF6DFB">
        <w:rPr>
          <w:rFonts w:ascii="Arial" w:eastAsia="Times New Roman" w:hAnsi="Arial" w:cs="Times New Roman"/>
          <w:sz w:val="20"/>
          <w:szCs w:val="24"/>
          <w:lang w:eastAsia="it-IT"/>
        </w:rPr>
        <w:t xml:space="preserve">tate, confermate ed accettate, </w:t>
      </w:r>
      <w:r w:rsidR="001C329F" w:rsidRPr="001C329F">
        <w:rPr>
          <w:rFonts w:ascii="Arial" w:eastAsia="Times New Roman" w:hAnsi="Arial" w:cs="Times New Roman"/>
          <w:sz w:val="20"/>
          <w:szCs w:val="24"/>
          <w:lang w:eastAsia="it-IT"/>
        </w:rPr>
        <w:t>nonché da tutte le condizioni convenute nel Documento denominato “</w:t>
      </w:r>
      <w:r w:rsidR="001C329F" w:rsidRPr="001C329F">
        <w:rPr>
          <w:rFonts w:ascii="Arial" w:eastAsia="Times New Roman" w:hAnsi="Arial" w:cs="Times New Roman"/>
          <w:b/>
          <w:sz w:val="20"/>
          <w:szCs w:val="24"/>
          <w:lang w:eastAsia="it-IT"/>
        </w:rPr>
        <w:t>Condizioni Economiche</w:t>
      </w:r>
      <w:r w:rsidR="001C329F" w:rsidRPr="001C329F">
        <w:rPr>
          <w:rFonts w:ascii="Arial" w:eastAsia="Times New Roman" w:hAnsi="Arial" w:cs="Times New Roman"/>
          <w:sz w:val="20"/>
          <w:szCs w:val="24"/>
          <w:lang w:eastAsia="it-IT"/>
        </w:rPr>
        <w:t xml:space="preserve">”, che è ad esso allegato e ne costituisce parte integrante e </w:t>
      </w:r>
      <w:proofErr w:type="gramStart"/>
      <w:r w:rsidR="001C329F" w:rsidRPr="001C329F">
        <w:rPr>
          <w:rFonts w:ascii="Arial" w:eastAsia="Times New Roman" w:hAnsi="Arial" w:cs="Times New Roman"/>
          <w:sz w:val="20"/>
          <w:szCs w:val="24"/>
          <w:lang w:eastAsia="it-IT"/>
        </w:rPr>
        <w:t>sostanziale .</w:t>
      </w:r>
      <w:proofErr w:type="gramEnd"/>
    </w:p>
    <w:p w:rsidR="001C329F" w:rsidRPr="001C329F" w:rsidRDefault="001C329F" w:rsidP="001C329F">
      <w:pPr>
        <w:spacing w:after="0" w:line="240" w:lineRule="auto"/>
        <w:ind w:firstLine="720"/>
        <w:jc w:val="both"/>
        <w:rPr>
          <w:rFonts w:ascii="Arial" w:eastAsia="Times New Roman" w:hAnsi="Arial" w:cs="Times New Roman"/>
          <w:sz w:val="16"/>
          <w:szCs w:val="16"/>
          <w:lang w:eastAsia="it-IT"/>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1"/>
        <w:gridCol w:w="7565"/>
      </w:tblGrid>
      <w:tr w:rsidR="00544BC8" w:rsidRPr="009D3D1C" w:rsidTr="00EF6DFB">
        <w:trPr>
          <w:trHeight w:val="409"/>
        </w:trPr>
        <w:tc>
          <w:tcPr>
            <w:tcW w:w="1619" w:type="dxa"/>
            <w:tcBorders>
              <w:top w:val="nil"/>
              <w:left w:val="nil"/>
              <w:bottom w:val="nil"/>
              <w:right w:val="nil"/>
            </w:tcBorders>
            <w:vAlign w:val="bottom"/>
          </w:tcPr>
          <w:p w:rsidR="00544BC8" w:rsidRPr="009D3D1C" w:rsidRDefault="00544BC8" w:rsidP="00141AFF">
            <w:pPr>
              <w:numPr>
                <w:ilvl w:val="0"/>
                <w:numId w:val="2"/>
              </w:numPr>
              <w:spacing w:after="0" w:line="240" w:lineRule="auto"/>
              <w:ind w:right="-1"/>
              <w:jc w:val="both"/>
              <w:rPr>
                <w:rFonts w:ascii="Arial" w:eastAsia="Times New Roman" w:hAnsi="Arial" w:cs="Times New Roman"/>
                <w:sz w:val="20"/>
                <w:szCs w:val="24"/>
                <w:lang w:eastAsia="it-IT"/>
              </w:rPr>
            </w:pPr>
            <w:r w:rsidRPr="009D3D1C">
              <w:rPr>
                <w:rFonts w:ascii="Arial" w:eastAsia="Times New Roman" w:hAnsi="Arial" w:cs="Times New Roman"/>
                <w:sz w:val="20"/>
                <w:szCs w:val="24"/>
                <w:lang w:eastAsia="it-IT"/>
              </w:rPr>
              <w:t>validità/durata:</w:t>
            </w:r>
          </w:p>
        </w:tc>
        <w:tc>
          <w:tcPr>
            <w:tcW w:w="7747" w:type="dxa"/>
            <w:tcBorders>
              <w:top w:val="nil"/>
              <w:left w:val="nil"/>
              <w:bottom w:val="single" w:sz="4" w:space="0" w:color="auto"/>
              <w:right w:val="nil"/>
            </w:tcBorders>
            <w:vAlign w:val="bottom"/>
          </w:tcPr>
          <w:p w:rsidR="00544BC8" w:rsidRPr="009D3D1C" w:rsidRDefault="00544BC8" w:rsidP="00141AFF">
            <w:pPr>
              <w:spacing w:after="0" w:line="240" w:lineRule="auto"/>
              <w:ind w:right="-1"/>
              <w:jc w:val="both"/>
              <w:rPr>
                <w:rFonts w:ascii="Arial" w:eastAsia="Times New Roman" w:hAnsi="Arial" w:cs="Times New Roman"/>
                <w:sz w:val="20"/>
                <w:szCs w:val="24"/>
                <w:lang w:eastAsia="it-IT"/>
              </w:rPr>
            </w:pPr>
          </w:p>
        </w:tc>
      </w:tr>
    </w:tbl>
    <w:p w:rsidR="00544BC8" w:rsidRPr="009D3D1C" w:rsidRDefault="00544BC8" w:rsidP="00544BC8">
      <w:pPr>
        <w:spacing w:after="0" w:line="240" w:lineRule="auto"/>
        <w:rPr>
          <w:rFonts w:ascii="Arial" w:eastAsia="Times New Roman" w:hAnsi="Arial" w:cs="Times New Roman"/>
          <w:sz w:val="12"/>
          <w:szCs w:val="24"/>
          <w:lang w:eastAsia="it-IT"/>
        </w:rPr>
      </w:pPr>
    </w:p>
    <w:tbl>
      <w:tblPr>
        <w:tblW w:w="9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2"/>
        <w:gridCol w:w="6825"/>
      </w:tblGrid>
      <w:tr w:rsidR="00544BC8" w:rsidRPr="009D3D1C" w:rsidTr="00EF6DFB">
        <w:trPr>
          <w:trHeight w:val="264"/>
        </w:trPr>
        <w:tc>
          <w:tcPr>
            <w:tcW w:w="2592" w:type="dxa"/>
            <w:tcBorders>
              <w:top w:val="nil"/>
              <w:left w:val="nil"/>
              <w:bottom w:val="nil"/>
              <w:right w:val="nil"/>
            </w:tcBorders>
            <w:vAlign w:val="bottom"/>
          </w:tcPr>
          <w:p w:rsidR="00544BC8" w:rsidRPr="009D3D1C" w:rsidRDefault="00544BC8" w:rsidP="00141AFF">
            <w:pPr>
              <w:numPr>
                <w:ilvl w:val="0"/>
                <w:numId w:val="2"/>
              </w:numPr>
              <w:spacing w:after="0" w:line="240" w:lineRule="auto"/>
              <w:ind w:right="-1"/>
              <w:jc w:val="both"/>
              <w:rPr>
                <w:rFonts w:ascii="Arial" w:eastAsia="Times New Roman" w:hAnsi="Arial" w:cs="Times New Roman"/>
                <w:sz w:val="20"/>
                <w:szCs w:val="24"/>
                <w:lang w:eastAsia="it-IT"/>
              </w:rPr>
            </w:pPr>
            <w:r w:rsidRPr="009D3D1C">
              <w:rPr>
                <w:rFonts w:ascii="Arial" w:eastAsia="Times New Roman" w:hAnsi="Arial" w:cs="Times New Roman"/>
                <w:sz w:val="20"/>
                <w:szCs w:val="24"/>
                <w:lang w:eastAsia="it-IT"/>
              </w:rPr>
              <w:t>garanzie</w:t>
            </w:r>
            <w:r w:rsidR="001C329F">
              <w:rPr>
                <w:rFonts w:ascii="Arial" w:eastAsia="Times New Roman" w:hAnsi="Arial" w:cs="Times New Roman"/>
                <w:sz w:val="20"/>
                <w:szCs w:val="24"/>
                <w:lang w:eastAsia="it-IT"/>
              </w:rPr>
              <w:t>/assicurazioni</w:t>
            </w:r>
            <w:r w:rsidRPr="009D3D1C">
              <w:rPr>
                <w:rFonts w:ascii="Arial" w:eastAsia="Times New Roman" w:hAnsi="Arial" w:cs="Times New Roman"/>
                <w:sz w:val="20"/>
                <w:szCs w:val="24"/>
                <w:lang w:eastAsia="it-IT"/>
              </w:rPr>
              <w:t>:</w:t>
            </w:r>
          </w:p>
        </w:tc>
        <w:tc>
          <w:tcPr>
            <w:tcW w:w="6824" w:type="dxa"/>
            <w:tcBorders>
              <w:top w:val="nil"/>
              <w:left w:val="nil"/>
              <w:bottom w:val="single" w:sz="4" w:space="0" w:color="auto"/>
              <w:right w:val="nil"/>
            </w:tcBorders>
            <w:vAlign w:val="bottom"/>
          </w:tcPr>
          <w:p w:rsidR="00544BC8" w:rsidRPr="009D3D1C" w:rsidRDefault="00544BC8" w:rsidP="00141AFF">
            <w:pPr>
              <w:spacing w:after="0" w:line="240" w:lineRule="auto"/>
              <w:ind w:right="-1"/>
              <w:jc w:val="both"/>
              <w:rPr>
                <w:rFonts w:ascii="Arial" w:eastAsia="Times New Roman" w:hAnsi="Arial" w:cs="Times New Roman"/>
                <w:sz w:val="20"/>
                <w:szCs w:val="24"/>
                <w:lang w:eastAsia="it-IT"/>
              </w:rPr>
            </w:pPr>
          </w:p>
        </w:tc>
      </w:tr>
      <w:tr w:rsidR="00544BC8" w:rsidRPr="009D3D1C" w:rsidTr="00EF6DFB">
        <w:trPr>
          <w:trHeight w:val="264"/>
        </w:trPr>
        <w:tc>
          <w:tcPr>
            <w:tcW w:w="9417" w:type="dxa"/>
            <w:gridSpan w:val="2"/>
            <w:tcBorders>
              <w:top w:val="nil"/>
              <w:left w:val="nil"/>
              <w:bottom w:val="single" w:sz="4" w:space="0" w:color="auto"/>
              <w:right w:val="nil"/>
            </w:tcBorders>
            <w:vAlign w:val="bottom"/>
          </w:tcPr>
          <w:p w:rsidR="00544BC8" w:rsidRPr="009D3D1C" w:rsidRDefault="00544BC8" w:rsidP="00141AFF">
            <w:pPr>
              <w:spacing w:after="0" w:line="240" w:lineRule="auto"/>
              <w:ind w:right="-1"/>
              <w:jc w:val="both"/>
              <w:rPr>
                <w:rFonts w:ascii="Arial" w:eastAsia="Times New Roman" w:hAnsi="Arial" w:cs="Times New Roman"/>
                <w:sz w:val="20"/>
                <w:szCs w:val="24"/>
                <w:lang w:eastAsia="it-IT"/>
              </w:rPr>
            </w:pPr>
          </w:p>
        </w:tc>
      </w:tr>
    </w:tbl>
    <w:p w:rsidR="00544BC8" w:rsidRPr="009D3D1C" w:rsidRDefault="00544BC8" w:rsidP="00544BC8">
      <w:pPr>
        <w:spacing w:after="0" w:line="240" w:lineRule="auto"/>
        <w:rPr>
          <w:rFonts w:ascii="Arial" w:eastAsia="Times New Roman" w:hAnsi="Arial" w:cs="Times New Roman"/>
          <w:sz w:val="12"/>
          <w:szCs w:val="24"/>
          <w:lang w:eastAsia="it-IT"/>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8"/>
        <w:gridCol w:w="7718"/>
      </w:tblGrid>
      <w:tr w:rsidR="00544BC8" w:rsidRPr="009D3D1C" w:rsidTr="00EF6DFB">
        <w:trPr>
          <w:trHeight w:val="227"/>
        </w:trPr>
        <w:tc>
          <w:tcPr>
            <w:tcW w:w="1688" w:type="dxa"/>
            <w:tcBorders>
              <w:top w:val="nil"/>
              <w:left w:val="nil"/>
              <w:bottom w:val="nil"/>
              <w:right w:val="nil"/>
            </w:tcBorders>
            <w:vAlign w:val="bottom"/>
          </w:tcPr>
          <w:p w:rsidR="00544BC8" w:rsidRPr="009D3D1C" w:rsidRDefault="00544BC8" w:rsidP="00141AFF">
            <w:pPr>
              <w:numPr>
                <w:ilvl w:val="0"/>
                <w:numId w:val="2"/>
              </w:numPr>
              <w:spacing w:after="0" w:line="240" w:lineRule="auto"/>
              <w:ind w:right="-1"/>
              <w:jc w:val="both"/>
              <w:rPr>
                <w:rFonts w:ascii="Arial" w:eastAsia="Times New Roman" w:hAnsi="Arial" w:cs="Times New Roman"/>
                <w:sz w:val="20"/>
                <w:szCs w:val="24"/>
                <w:lang w:eastAsia="it-IT"/>
              </w:rPr>
            </w:pPr>
            <w:r w:rsidRPr="009D3D1C">
              <w:rPr>
                <w:rFonts w:ascii="Arial" w:eastAsia="Times New Roman" w:hAnsi="Arial" w:cs="Times New Roman"/>
                <w:sz w:val="20"/>
                <w:szCs w:val="24"/>
                <w:lang w:eastAsia="it-IT"/>
              </w:rPr>
              <w:t>clausole particolari:</w:t>
            </w:r>
          </w:p>
        </w:tc>
        <w:tc>
          <w:tcPr>
            <w:tcW w:w="7718" w:type="dxa"/>
            <w:tcBorders>
              <w:top w:val="nil"/>
              <w:left w:val="nil"/>
              <w:bottom w:val="single" w:sz="4" w:space="0" w:color="auto"/>
              <w:right w:val="nil"/>
            </w:tcBorders>
            <w:vAlign w:val="bottom"/>
          </w:tcPr>
          <w:p w:rsidR="00EF6DFB" w:rsidRPr="009D3D1C" w:rsidRDefault="00EF6DFB" w:rsidP="0099587A">
            <w:pPr>
              <w:spacing w:after="0" w:line="240" w:lineRule="auto"/>
              <w:ind w:right="-1"/>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Il presen</w:t>
            </w:r>
            <w:r w:rsidR="00670B98">
              <w:rPr>
                <w:rFonts w:ascii="Arial" w:eastAsia="Times New Roman" w:hAnsi="Arial" w:cs="Times New Roman"/>
                <w:sz w:val="20"/>
                <w:szCs w:val="24"/>
                <w:lang w:eastAsia="it-IT"/>
              </w:rPr>
              <w:t>te contratto è stipulato in esecuzione al</w:t>
            </w:r>
            <w:r>
              <w:rPr>
                <w:rFonts w:ascii="Arial" w:eastAsia="Times New Roman" w:hAnsi="Arial" w:cs="Times New Roman"/>
                <w:sz w:val="20"/>
                <w:szCs w:val="24"/>
                <w:lang w:eastAsia="it-IT"/>
              </w:rPr>
              <w:t>la Convenzione ABI-Parti Sociali del 30/3/2020</w:t>
            </w:r>
            <w:r w:rsidR="00670B98">
              <w:rPr>
                <w:rFonts w:ascii="Arial" w:eastAsia="Times New Roman" w:hAnsi="Arial" w:cs="Times New Roman"/>
                <w:sz w:val="20"/>
                <w:szCs w:val="24"/>
                <w:lang w:eastAsia="it-IT"/>
              </w:rPr>
              <w:t xml:space="preserve"> </w:t>
            </w:r>
            <w:r w:rsidR="009C3F08">
              <w:rPr>
                <w:rFonts w:ascii="Arial" w:eastAsia="Times New Roman" w:hAnsi="Arial" w:cs="Times New Roman"/>
                <w:sz w:val="20"/>
                <w:szCs w:val="24"/>
                <w:lang w:eastAsia="it-IT"/>
              </w:rPr>
              <w:t xml:space="preserve">- </w:t>
            </w:r>
            <w:r w:rsidR="00670B98">
              <w:rPr>
                <w:rFonts w:ascii="Arial" w:eastAsia="Times New Roman" w:hAnsi="Arial" w:cs="Times New Roman"/>
                <w:sz w:val="20"/>
                <w:szCs w:val="24"/>
                <w:lang w:eastAsia="it-IT"/>
              </w:rPr>
              <w:t>nonché agli altri</w:t>
            </w:r>
            <w:r w:rsidR="0099587A">
              <w:rPr>
                <w:rFonts w:ascii="Arial" w:eastAsia="Times New Roman" w:hAnsi="Arial" w:cs="Times New Roman"/>
                <w:sz w:val="20"/>
                <w:szCs w:val="24"/>
                <w:lang w:eastAsia="it-IT"/>
              </w:rPr>
              <w:t xml:space="preserve"> accordi ivi</w:t>
            </w:r>
            <w:r w:rsidR="009C3F08">
              <w:rPr>
                <w:rFonts w:ascii="Arial" w:eastAsia="Times New Roman" w:hAnsi="Arial" w:cs="Times New Roman"/>
                <w:sz w:val="20"/>
                <w:szCs w:val="24"/>
                <w:lang w:eastAsia="it-IT"/>
              </w:rPr>
              <w:t xml:space="preserve"> richiamati o</w:t>
            </w:r>
            <w:r w:rsidR="0099587A">
              <w:rPr>
                <w:rFonts w:ascii="Arial" w:eastAsia="Times New Roman" w:hAnsi="Arial" w:cs="Times New Roman"/>
                <w:sz w:val="20"/>
                <w:szCs w:val="24"/>
                <w:lang w:eastAsia="it-IT"/>
              </w:rPr>
              <w:t xml:space="preserve"> di successiva estensione –</w:t>
            </w:r>
            <w:r w:rsidR="00670B98">
              <w:rPr>
                <w:rFonts w:ascii="Arial" w:eastAsia="Times New Roman" w:hAnsi="Arial" w:cs="Times New Roman"/>
                <w:sz w:val="20"/>
                <w:szCs w:val="24"/>
                <w:lang w:eastAsia="it-IT"/>
              </w:rPr>
              <w:t xml:space="preserve"> </w:t>
            </w:r>
            <w:r w:rsidR="0099587A">
              <w:rPr>
                <w:rFonts w:ascii="Arial" w:eastAsia="Times New Roman" w:hAnsi="Arial" w:cs="Times New Roman"/>
                <w:b/>
                <w:sz w:val="20"/>
                <w:szCs w:val="24"/>
                <w:lang w:eastAsia="it-IT"/>
              </w:rPr>
              <w:t>ai soli fini del</w:t>
            </w:r>
            <w:r w:rsidRPr="0099587A">
              <w:rPr>
                <w:rFonts w:ascii="Arial" w:eastAsia="Times New Roman" w:hAnsi="Arial" w:cs="Times New Roman"/>
                <w:b/>
                <w:sz w:val="20"/>
                <w:szCs w:val="24"/>
                <w:lang w:eastAsia="it-IT"/>
              </w:rPr>
              <w:t>l’anticipazione del trattamento di integrazione</w:t>
            </w:r>
            <w:r w:rsidR="00670B98" w:rsidRPr="0099587A">
              <w:rPr>
                <w:rFonts w:ascii="Arial" w:eastAsia="Times New Roman" w:hAnsi="Arial" w:cs="Times New Roman"/>
                <w:b/>
                <w:sz w:val="20"/>
                <w:szCs w:val="24"/>
                <w:lang w:eastAsia="it-IT"/>
              </w:rPr>
              <w:t xml:space="preserve"> salariale</w:t>
            </w:r>
            <w:r>
              <w:rPr>
                <w:rFonts w:ascii="Arial" w:eastAsia="Times New Roman" w:hAnsi="Arial" w:cs="Times New Roman"/>
                <w:sz w:val="20"/>
                <w:szCs w:val="24"/>
                <w:lang w:eastAsia="it-IT"/>
              </w:rPr>
              <w:t>, ed è disciplinato altresì dall’addendum allegato</w:t>
            </w:r>
            <w:r w:rsidR="002E18D2">
              <w:rPr>
                <w:rFonts w:ascii="Arial" w:eastAsia="Times New Roman" w:hAnsi="Arial" w:cs="Times New Roman"/>
                <w:sz w:val="20"/>
                <w:szCs w:val="24"/>
                <w:lang w:eastAsia="it-IT"/>
              </w:rPr>
              <w:t xml:space="preserve"> che ne forma parte integrante e sostanziale</w:t>
            </w:r>
            <w:r>
              <w:rPr>
                <w:rFonts w:ascii="Arial" w:eastAsia="Times New Roman" w:hAnsi="Arial" w:cs="Times New Roman"/>
                <w:sz w:val="20"/>
                <w:szCs w:val="24"/>
                <w:lang w:eastAsia="it-IT"/>
              </w:rPr>
              <w:t>.</w:t>
            </w:r>
          </w:p>
        </w:tc>
      </w:tr>
      <w:tr w:rsidR="00544BC8" w:rsidRPr="009D3D1C" w:rsidTr="00EF6DFB">
        <w:trPr>
          <w:trHeight w:val="227"/>
        </w:trPr>
        <w:tc>
          <w:tcPr>
            <w:tcW w:w="9406" w:type="dxa"/>
            <w:gridSpan w:val="2"/>
            <w:tcBorders>
              <w:top w:val="nil"/>
              <w:left w:val="nil"/>
              <w:bottom w:val="single" w:sz="4" w:space="0" w:color="auto"/>
              <w:right w:val="nil"/>
            </w:tcBorders>
            <w:vAlign w:val="bottom"/>
          </w:tcPr>
          <w:p w:rsidR="00544BC8" w:rsidRPr="009D3D1C" w:rsidRDefault="00544BC8" w:rsidP="00141AFF">
            <w:pPr>
              <w:spacing w:after="0" w:line="240" w:lineRule="auto"/>
              <w:ind w:right="-1"/>
              <w:jc w:val="both"/>
              <w:rPr>
                <w:rFonts w:ascii="Arial" w:eastAsia="Times New Roman" w:hAnsi="Arial" w:cs="Times New Roman"/>
                <w:sz w:val="20"/>
                <w:szCs w:val="24"/>
                <w:lang w:eastAsia="it-IT"/>
              </w:rPr>
            </w:pPr>
          </w:p>
        </w:tc>
      </w:tr>
    </w:tbl>
    <w:p w:rsidR="00544BC8" w:rsidRPr="009D3D1C" w:rsidRDefault="00544BC8" w:rsidP="00544BC8">
      <w:pPr>
        <w:spacing w:before="60" w:after="0" w:line="240" w:lineRule="auto"/>
        <w:jc w:val="both"/>
        <w:rPr>
          <w:rFonts w:ascii="Arial" w:eastAsia="Times New Roman" w:hAnsi="Arial" w:cs="Arial"/>
          <w:sz w:val="20"/>
          <w:szCs w:val="20"/>
        </w:rPr>
      </w:pPr>
    </w:p>
    <w:p w:rsidR="00544BC8" w:rsidRPr="009D3D1C" w:rsidRDefault="00544BC8" w:rsidP="00544BC8">
      <w:pPr>
        <w:spacing w:before="60" w:after="0" w:line="240" w:lineRule="auto"/>
        <w:ind w:hanging="4"/>
        <w:jc w:val="center"/>
        <w:rPr>
          <w:rFonts w:ascii="Arial" w:eastAsia="Times New Roman" w:hAnsi="Arial" w:cs="Arial"/>
          <w:b/>
          <w:sz w:val="20"/>
          <w:szCs w:val="20"/>
        </w:rPr>
      </w:pPr>
      <w:r w:rsidRPr="009D3D1C">
        <w:rPr>
          <w:rFonts w:ascii="Arial" w:eastAsia="Times New Roman" w:hAnsi="Arial" w:cs="Arial"/>
          <w:b/>
          <w:sz w:val="20"/>
          <w:szCs w:val="20"/>
        </w:rPr>
        <w:t>Sezione I – Condizioni Generali</w:t>
      </w:r>
    </w:p>
    <w:p w:rsidR="00544BC8" w:rsidRPr="009D3D1C" w:rsidRDefault="00544BC8" w:rsidP="00544BC8">
      <w:pPr>
        <w:spacing w:before="60" w:after="0" w:line="240" w:lineRule="auto"/>
        <w:jc w:val="both"/>
        <w:rPr>
          <w:rFonts w:ascii="Arial" w:eastAsia="Times New Roman" w:hAnsi="Arial" w:cs="Arial"/>
          <w:sz w:val="20"/>
          <w:szCs w:val="20"/>
        </w:rPr>
      </w:pPr>
    </w:p>
    <w:p w:rsidR="00544BC8" w:rsidRPr="009D3D1C" w:rsidRDefault="00544BC8" w:rsidP="00544BC8">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1 – Diligenza della </w:t>
      </w:r>
      <w:r w:rsidR="00954CE9">
        <w:rPr>
          <w:rFonts w:ascii="Arial" w:eastAsia="Times New Roman" w:hAnsi="Arial" w:cs="Arial"/>
          <w:b/>
          <w:sz w:val="20"/>
          <w:szCs w:val="20"/>
        </w:rPr>
        <w:t>Banca</w:t>
      </w:r>
      <w:r w:rsidRPr="009D3D1C">
        <w:rPr>
          <w:rFonts w:ascii="Arial" w:eastAsia="Times New Roman" w:hAnsi="Arial" w:cs="Arial"/>
          <w:b/>
          <w:sz w:val="20"/>
          <w:szCs w:val="20"/>
        </w:rPr>
        <w:t xml:space="preserve"> nei rapporti con la clientela</w:t>
      </w:r>
    </w:p>
    <w:p w:rsidR="00544BC8" w:rsidRPr="009D3D1C" w:rsidRDefault="00544BC8" w:rsidP="00544BC8">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1. Nei rapporti con il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è tenuta a osservare criteri di diligenza adeguati alla sua condizione professionale e alla natura dell’attività svolta, in conformità a quanto previsto dall’art. 1176 c.c., nonché alle disposizioni in materia di trasparenza delle operazioni e dei servizi bancari e finanziari e di correttezza dei rapporti con i clienti.</w:t>
      </w:r>
    </w:p>
    <w:p w:rsidR="00544BC8" w:rsidRPr="009D3D1C" w:rsidRDefault="00544BC8" w:rsidP="00544BC8">
      <w:pPr>
        <w:spacing w:before="60" w:after="0" w:line="240" w:lineRule="auto"/>
        <w:jc w:val="both"/>
        <w:rPr>
          <w:rFonts w:ascii="Arial" w:eastAsia="Times New Roman" w:hAnsi="Arial" w:cs="Arial"/>
          <w:sz w:val="20"/>
          <w:szCs w:val="20"/>
        </w:rPr>
      </w:pPr>
    </w:p>
    <w:p w:rsidR="00544BC8" w:rsidRDefault="00544BC8" w:rsidP="00544BC8">
      <w:pPr>
        <w:spacing w:before="60" w:after="0" w:line="240" w:lineRule="auto"/>
        <w:jc w:val="both"/>
        <w:rPr>
          <w:rFonts w:ascii="Arial" w:eastAsia="Times New Roman" w:hAnsi="Arial" w:cs="Arial"/>
          <w:sz w:val="20"/>
          <w:szCs w:val="20"/>
        </w:rPr>
      </w:pPr>
      <w:r w:rsidRPr="009D3D1C">
        <w:rPr>
          <w:rFonts w:ascii="Arial" w:eastAsia="Times New Roman" w:hAnsi="Arial" w:cs="Arial"/>
          <w:b/>
          <w:sz w:val="20"/>
          <w:szCs w:val="20"/>
        </w:rPr>
        <w:t>Art. 2</w:t>
      </w:r>
      <w:r w:rsidRPr="009D3D1C">
        <w:rPr>
          <w:rFonts w:ascii="Arial" w:eastAsia="Times New Roman" w:hAnsi="Arial" w:cs="Arial"/>
          <w:sz w:val="20"/>
          <w:szCs w:val="20"/>
        </w:rPr>
        <w:t xml:space="preserve"> </w:t>
      </w:r>
      <w:r w:rsidRPr="009D3D1C">
        <w:rPr>
          <w:rFonts w:ascii="Arial" w:eastAsia="Times New Roman" w:hAnsi="Arial" w:cs="Arial"/>
          <w:b/>
          <w:sz w:val="20"/>
          <w:szCs w:val="20"/>
        </w:rPr>
        <w:t>– Pubblicità e trasparenza delle condizioni. Reclami e altri mezzi di risoluzione stragiudiziale delle controversie</w:t>
      </w:r>
      <w:r w:rsidRPr="009D3D1C">
        <w:rPr>
          <w:rFonts w:ascii="Arial" w:eastAsia="Times New Roman" w:hAnsi="Arial" w:cs="Arial"/>
          <w:sz w:val="20"/>
          <w:szCs w:val="20"/>
        </w:rPr>
        <w:t>.</w:t>
      </w:r>
    </w:p>
    <w:p w:rsidR="00EF6DFB" w:rsidRPr="00EF6DFB" w:rsidRDefault="00EF6DFB" w:rsidP="00EF6DFB">
      <w:pPr>
        <w:spacing w:before="60" w:after="0" w:line="240" w:lineRule="auto"/>
        <w:ind w:firstLine="708"/>
        <w:jc w:val="both"/>
        <w:rPr>
          <w:rFonts w:ascii="Arial" w:eastAsia="Times New Roman" w:hAnsi="Arial" w:cs="Arial"/>
          <w:sz w:val="20"/>
          <w:szCs w:val="20"/>
        </w:rPr>
      </w:pPr>
      <w:r w:rsidRPr="00EF6DFB">
        <w:rPr>
          <w:rFonts w:ascii="Arial" w:eastAsia="Times New Roman" w:hAnsi="Arial" w:cs="Arial"/>
          <w:sz w:val="20"/>
          <w:szCs w:val="20"/>
        </w:rPr>
        <w:t xml:space="preserve">1. La </w:t>
      </w:r>
      <w:r w:rsidR="00954CE9">
        <w:rPr>
          <w:rFonts w:ascii="Arial" w:eastAsia="Times New Roman" w:hAnsi="Arial" w:cs="Arial"/>
          <w:sz w:val="20"/>
          <w:szCs w:val="20"/>
        </w:rPr>
        <w:t>Banca</w:t>
      </w:r>
      <w:r w:rsidRPr="00EF6DFB">
        <w:rPr>
          <w:rFonts w:ascii="Arial" w:eastAsia="Times New Roman" w:hAnsi="Arial" w:cs="Arial"/>
          <w:sz w:val="20"/>
          <w:szCs w:val="20"/>
        </w:rPr>
        <w:t xml:space="preserve"> osserva, nei rapporti con la Clientela, le disposizioni di cui al Decreto legislativo 1° settembre 1993, n. 385 e sue successive integrazioni e modificazioni (Testo unico delle leggi Bancarie e creditizie) e le relative disposizioni di attuazione</w:t>
      </w:r>
    </w:p>
    <w:p w:rsidR="00EF6DFB" w:rsidRPr="00EF6DFB" w:rsidRDefault="00EF6DFB" w:rsidP="00EF6DFB">
      <w:pPr>
        <w:spacing w:before="60" w:after="0" w:line="240" w:lineRule="auto"/>
        <w:ind w:firstLine="708"/>
        <w:jc w:val="both"/>
        <w:rPr>
          <w:rFonts w:ascii="Arial" w:eastAsia="Times New Roman" w:hAnsi="Arial" w:cs="Arial"/>
          <w:sz w:val="20"/>
          <w:szCs w:val="20"/>
        </w:rPr>
      </w:pPr>
      <w:r w:rsidRPr="00EF6DFB">
        <w:rPr>
          <w:rFonts w:ascii="Arial" w:eastAsia="Times New Roman" w:hAnsi="Arial" w:cs="Arial"/>
          <w:sz w:val="20"/>
          <w:szCs w:val="20"/>
        </w:rPr>
        <w:t xml:space="preserve">2 Per eventuali contestazioni relative all’interpretazione e/o all’applicazione del presente contratto, il Cliente può presentare reclamo alla Banca, anche per lettera raccomandata A/R o per via telematica all’indirizzo pubblicizzato nel foglio informativo relativo al presente contratto. La Banca tratta il reclamo in modo sollecito e provvede a comunicare l’esito dello stesso entro 30 giorni. </w:t>
      </w:r>
    </w:p>
    <w:p w:rsidR="00EF6DFB" w:rsidRPr="00EF6DFB" w:rsidRDefault="00EF6DFB" w:rsidP="00EF6DFB">
      <w:pPr>
        <w:spacing w:before="60" w:after="0" w:line="240" w:lineRule="auto"/>
        <w:ind w:firstLine="708"/>
        <w:jc w:val="both"/>
        <w:rPr>
          <w:rFonts w:ascii="Arial" w:eastAsia="Times New Roman" w:hAnsi="Arial" w:cs="Arial"/>
          <w:sz w:val="20"/>
          <w:szCs w:val="20"/>
        </w:rPr>
      </w:pPr>
      <w:r w:rsidRPr="00EF6DFB">
        <w:rPr>
          <w:rFonts w:ascii="Arial" w:eastAsia="Times New Roman" w:hAnsi="Arial" w:cs="Arial"/>
          <w:sz w:val="20"/>
          <w:szCs w:val="20"/>
        </w:rPr>
        <w:t xml:space="preserve">3. Se il Cliente non è soddisfatto o non ha ricevuto la risposta, prima di adire l’autorità giudiziaria è tenuto a rivolgersi all’Arbitro Bancario Finanziario (ABF) o ad esperire un procedimento di mediazione previsto come condizione di procedibilità, ricorrendo, ai sensi dell’art. 5, comma 1-bis, del </w:t>
      </w:r>
      <w:proofErr w:type="spellStart"/>
      <w:proofErr w:type="gramStart"/>
      <w:r w:rsidRPr="00EF6DFB">
        <w:rPr>
          <w:rFonts w:ascii="Arial" w:eastAsia="Times New Roman" w:hAnsi="Arial" w:cs="Arial"/>
          <w:sz w:val="20"/>
          <w:szCs w:val="20"/>
        </w:rPr>
        <w:t>D.Lgs</w:t>
      </w:r>
      <w:proofErr w:type="gramEnd"/>
      <w:r w:rsidRPr="00EF6DFB">
        <w:rPr>
          <w:rFonts w:ascii="Arial" w:eastAsia="Times New Roman" w:hAnsi="Arial" w:cs="Arial"/>
          <w:sz w:val="20"/>
          <w:szCs w:val="20"/>
        </w:rPr>
        <w:t>.</w:t>
      </w:r>
      <w:proofErr w:type="spellEnd"/>
      <w:r w:rsidRPr="00EF6DFB">
        <w:rPr>
          <w:rFonts w:ascii="Arial" w:eastAsia="Times New Roman" w:hAnsi="Arial" w:cs="Arial"/>
          <w:sz w:val="20"/>
          <w:szCs w:val="20"/>
        </w:rPr>
        <w:t xml:space="preserve"> 4 marzo 2010, n. 28, ad uno degli organismi descritti nel successivo comma 4. Per saper come rivolgersi all’ABF si può consultare il sito </w:t>
      </w:r>
      <w:hyperlink r:id="rId7" w:history="1">
        <w:r w:rsidRPr="00EF6DFB">
          <w:rPr>
            <w:rStyle w:val="Collegamentoipertestuale"/>
            <w:rFonts w:ascii="Arial" w:eastAsia="Times New Roman" w:hAnsi="Arial" w:cs="Arial"/>
            <w:sz w:val="20"/>
            <w:szCs w:val="20"/>
          </w:rPr>
          <w:t>www.arbitroBancariofinanziario.it</w:t>
        </w:r>
      </w:hyperlink>
      <w:r w:rsidRPr="00EF6DFB">
        <w:rPr>
          <w:rFonts w:ascii="Arial" w:eastAsia="Times New Roman" w:hAnsi="Arial" w:cs="Arial"/>
          <w:sz w:val="20"/>
          <w:szCs w:val="20"/>
        </w:rPr>
        <w:t>, chiedere presso le Filiali della Banca d’Italia, oppure chiedere alla Banca.</w:t>
      </w:r>
    </w:p>
    <w:p w:rsidR="00EF6DFB" w:rsidRPr="00EF6DFB" w:rsidRDefault="00EF6DFB" w:rsidP="00EF6DFB">
      <w:pPr>
        <w:spacing w:before="60" w:after="0" w:line="240" w:lineRule="auto"/>
        <w:ind w:firstLine="708"/>
        <w:jc w:val="both"/>
        <w:rPr>
          <w:rFonts w:ascii="Arial" w:eastAsia="Times New Roman" w:hAnsi="Arial" w:cs="Arial"/>
          <w:sz w:val="20"/>
          <w:szCs w:val="20"/>
        </w:rPr>
      </w:pPr>
      <w:r w:rsidRPr="00EF6DFB">
        <w:rPr>
          <w:rFonts w:ascii="Arial" w:eastAsia="Times New Roman" w:hAnsi="Arial" w:cs="Arial"/>
          <w:sz w:val="20"/>
          <w:szCs w:val="20"/>
        </w:rPr>
        <w:t>4. In alternativa all’ABF, il Cliente potrà effettuare il tentativo di mediazione, rivolgendosi:</w:t>
      </w:r>
    </w:p>
    <w:p w:rsidR="00EF6DFB" w:rsidRPr="00EF6DFB" w:rsidRDefault="00EF6DFB" w:rsidP="00EF6DFB">
      <w:pPr>
        <w:spacing w:before="60" w:after="0" w:line="240" w:lineRule="auto"/>
        <w:jc w:val="both"/>
        <w:rPr>
          <w:rFonts w:ascii="Arial" w:eastAsia="Times New Roman" w:hAnsi="Arial" w:cs="Arial"/>
          <w:sz w:val="20"/>
          <w:szCs w:val="20"/>
        </w:rPr>
      </w:pPr>
      <w:r w:rsidRPr="00EF6DFB">
        <w:rPr>
          <w:rFonts w:ascii="Arial" w:eastAsia="Times New Roman" w:hAnsi="Arial" w:cs="Arial"/>
          <w:sz w:val="20"/>
          <w:szCs w:val="20"/>
        </w:rPr>
        <w:t>- al Conciliatore Bancario Finanziario (Organismo iscritto nel Registro tenuto dal Ministero della Giustizia), con sede a Roma, Via delle Botteghe Oscure 54, tel. 06.674821, sito internet www.conciliatoreBancario.it., oppure;</w:t>
      </w:r>
    </w:p>
    <w:p w:rsidR="00EF6DFB" w:rsidRPr="00EF6DFB" w:rsidRDefault="00EF6DFB" w:rsidP="00EF6DFB">
      <w:pPr>
        <w:spacing w:before="60" w:after="0" w:line="240" w:lineRule="auto"/>
        <w:jc w:val="both"/>
        <w:rPr>
          <w:rFonts w:ascii="Arial" w:eastAsia="Times New Roman" w:hAnsi="Arial" w:cs="Arial"/>
          <w:sz w:val="20"/>
          <w:szCs w:val="20"/>
        </w:rPr>
      </w:pPr>
      <w:r w:rsidRPr="00EF6DFB">
        <w:rPr>
          <w:rFonts w:ascii="Arial" w:eastAsia="Times New Roman" w:hAnsi="Arial" w:cs="Arial"/>
          <w:sz w:val="20"/>
          <w:szCs w:val="20"/>
        </w:rPr>
        <w:t>- ad uno degli altri organismi di mediazione, specializzati in materia Bancaria e finanziaria, iscritti nell’apposito registro tenuto dal Ministero della Giustizia.</w:t>
      </w:r>
    </w:p>
    <w:p w:rsidR="00EF6DFB" w:rsidRPr="00EF6DFB" w:rsidRDefault="00EF6DFB" w:rsidP="00EF6DFB">
      <w:pPr>
        <w:spacing w:before="60" w:after="0" w:line="240" w:lineRule="auto"/>
        <w:ind w:firstLine="708"/>
        <w:jc w:val="both"/>
        <w:rPr>
          <w:rFonts w:ascii="Arial" w:eastAsia="Times New Roman" w:hAnsi="Arial" w:cs="Arial"/>
          <w:sz w:val="20"/>
          <w:szCs w:val="20"/>
        </w:rPr>
      </w:pPr>
      <w:r w:rsidRPr="00EF6DFB">
        <w:rPr>
          <w:rFonts w:ascii="Arial" w:eastAsia="Times New Roman" w:hAnsi="Arial" w:cs="Arial"/>
          <w:sz w:val="20"/>
          <w:szCs w:val="20"/>
        </w:rPr>
        <w:t>5. Rimane in ogni caso impregiudicato il diritto del Cliente di presentare esposti alla Banca d’Italia.</w:t>
      </w:r>
    </w:p>
    <w:p w:rsidR="00F176A3" w:rsidRPr="009D3D1C" w:rsidRDefault="00F176A3" w:rsidP="00544BC8">
      <w:pPr>
        <w:spacing w:before="60" w:after="0" w:line="240" w:lineRule="auto"/>
        <w:jc w:val="both"/>
        <w:rPr>
          <w:rFonts w:ascii="Arial" w:eastAsia="Times New Roman" w:hAnsi="Arial" w:cs="Arial"/>
          <w:sz w:val="20"/>
          <w:szCs w:val="20"/>
        </w:rPr>
      </w:pPr>
    </w:p>
    <w:p w:rsidR="00544BC8" w:rsidRPr="009D3D1C" w:rsidRDefault="00544BC8" w:rsidP="00544BC8">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3 – Invio della corrispondenza alla </w:t>
      </w:r>
      <w:r w:rsidR="00954CE9">
        <w:rPr>
          <w:rFonts w:ascii="Arial" w:eastAsia="Times New Roman" w:hAnsi="Arial" w:cs="Arial"/>
          <w:b/>
          <w:sz w:val="20"/>
          <w:szCs w:val="20"/>
        </w:rPr>
        <w:t>Banca</w:t>
      </w:r>
    </w:p>
    <w:p w:rsidR="00544BC8" w:rsidRPr="009D3D1C" w:rsidRDefault="00544BC8" w:rsidP="00544BC8">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lastRenderedPageBreak/>
        <w:t xml:space="preserve">1. Le comunicazioni e qualunque altra dichiarazione del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diretti alla </w:t>
      </w:r>
      <w:r w:rsidR="00954CE9">
        <w:rPr>
          <w:rFonts w:ascii="Arial" w:eastAsia="Times New Roman" w:hAnsi="Arial" w:cs="Arial"/>
          <w:sz w:val="20"/>
          <w:szCs w:val="20"/>
        </w:rPr>
        <w:t>Banca</w:t>
      </w:r>
      <w:r w:rsidRPr="009D3D1C">
        <w:rPr>
          <w:rFonts w:ascii="Arial" w:eastAsia="Times New Roman" w:hAnsi="Arial" w:cs="Arial"/>
          <w:sz w:val="20"/>
          <w:szCs w:val="20"/>
        </w:rPr>
        <w:t>, ad eccezione dei reclami, sono inviati alla succursale presso la quale è costituito il rapporto.</w:t>
      </w:r>
    </w:p>
    <w:p w:rsidR="00544BC8" w:rsidRPr="009D3D1C" w:rsidRDefault="00544BC8" w:rsidP="00544BC8">
      <w:pPr>
        <w:spacing w:before="60" w:after="0" w:line="240" w:lineRule="auto"/>
        <w:ind w:firstLine="709"/>
        <w:jc w:val="both"/>
        <w:rPr>
          <w:rFonts w:ascii="Arial" w:eastAsia="Times New Roman" w:hAnsi="Arial" w:cs="Arial"/>
          <w:sz w:val="20"/>
          <w:szCs w:val="20"/>
        </w:rPr>
      </w:pPr>
    </w:p>
    <w:p w:rsidR="00544BC8" w:rsidRPr="009D3D1C" w:rsidRDefault="00544BC8" w:rsidP="00544BC8">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4 – Invio della corrispondenza al </w:t>
      </w:r>
      <w:r w:rsidR="00954CE9">
        <w:rPr>
          <w:rFonts w:ascii="Arial" w:eastAsia="Times New Roman" w:hAnsi="Arial" w:cs="Arial"/>
          <w:b/>
          <w:sz w:val="20"/>
          <w:szCs w:val="20"/>
        </w:rPr>
        <w:t>Cliente</w:t>
      </w:r>
    </w:p>
    <w:p w:rsidR="00544BC8" w:rsidRPr="009D3D1C" w:rsidRDefault="00544BC8" w:rsidP="00544BC8">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1. L'invio al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di lettere o di estratti conto, di eventuali notifiche e di altre dichiarazioni o comunicazioni della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 anche relative alle presenti condizioni – incluse le comunicazioni di modifica unilaterale ai sensi degli artt. 118 e </w:t>
      </w:r>
      <w:proofErr w:type="gramStart"/>
      <w:r w:rsidRPr="009D3D1C">
        <w:rPr>
          <w:rFonts w:ascii="Arial" w:eastAsia="Times New Roman" w:hAnsi="Arial" w:cs="Arial"/>
          <w:sz w:val="20"/>
          <w:szCs w:val="20"/>
        </w:rPr>
        <w:t xml:space="preserve">126 </w:t>
      </w:r>
      <w:r w:rsidRPr="009D3D1C">
        <w:rPr>
          <w:rFonts w:ascii="Arial" w:eastAsia="Times New Roman" w:hAnsi="Arial" w:cs="Arial"/>
          <w:i/>
          <w:sz w:val="20"/>
          <w:szCs w:val="20"/>
        </w:rPr>
        <w:t xml:space="preserve"> </w:t>
      </w:r>
      <w:proofErr w:type="spellStart"/>
      <w:r w:rsidRPr="009D3D1C">
        <w:rPr>
          <w:rFonts w:ascii="Arial" w:eastAsia="Times New Roman" w:hAnsi="Arial" w:cs="Arial"/>
          <w:i/>
          <w:sz w:val="20"/>
          <w:szCs w:val="20"/>
        </w:rPr>
        <w:t>sexies</w:t>
      </w:r>
      <w:proofErr w:type="spellEnd"/>
      <w:proofErr w:type="gramEnd"/>
      <w:r w:rsidRPr="009D3D1C">
        <w:rPr>
          <w:rFonts w:ascii="Arial" w:eastAsia="Times New Roman" w:hAnsi="Arial" w:cs="Arial"/>
          <w:sz w:val="20"/>
          <w:szCs w:val="20"/>
        </w:rPr>
        <w:t xml:space="preserve"> del d.lgs. 385/93 (T.U.B.), è effettuato con pieno effetto in forma cartacea o elettronica secondo l’opzione esercitata dal </w:t>
      </w:r>
      <w:r w:rsidR="00954CE9">
        <w:rPr>
          <w:rFonts w:ascii="Arial" w:eastAsia="Times New Roman" w:hAnsi="Arial" w:cs="Arial"/>
          <w:sz w:val="20"/>
          <w:szCs w:val="20"/>
        </w:rPr>
        <w:t>Cliente</w:t>
      </w:r>
      <w:r w:rsidR="001C329F">
        <w:rPr>
          <w:rFonts w:ascii="Arial" w:eastAsia="Times New Roman" w:hAnsi="Arial" w:cs="Arial"/>
          <w:sz w:val="20"/>
          <w:szCs w:val="20"/>
        </w:rPr>
        <w:t xml:space="preserve"> nel documento “Condizioni economiche”.</w:t>
      </w:r>
      <w:r w:rsidRPr="009D3D1C">
        <w:rPr>
          <w:rFonts w:ascii="Arial" w:eastAsia="Times New Roman" w:hAnsi="Arial" w:cs="Arial"/>
          <w:sz w:val="20"/>
          <w:szCs w:val="20"/>
        </w:rPr>
        <w:t xml:space="preserve"> In ogni momento il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ha il diritto di cambiare la tecnica di comunicazione utilizzata, salvo che ciò sia incompatibile con la natura dell’operazione o del servizio.</w:t>
      </w:r>
    </w:p>
    <w:p w:rsidR="00544BC8" w:rsidRPr="009D3D1C" w:rsidRDefault="00544BC8" w:rsidP="00544BC8">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2. In mancanza di diverso accordo scritto, quando un rapporto è intestato a più persone, le comunicazioni, le notifiche e l'invio degli estratti conto vanno fatti dalla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ad uno solo dei cointestatari all’indirizzo e con le modalità prescelti e sono operanti a tutti gli effetti anche nei confronti degli altri. In caso di operatività con firma disgiunta, la modifica della modalità di invio della corrispondenza può essere disposta da ciascuno dei cointestatari con effetto nei confronti di tutti, fermo restando l’obbligo in capo a colui che la dispone di informare tempestivamente gli altri cointestatari.</w:t>
      </w:r>
    </w:p>
    <w:p w:rsidR="00544BC8" w:rsidRPr="009D3D1C" w:rsidRDefault="00544BC8" w:rsidP="00544BC8">
      <w:pPr>
        <w:spacing w:before="60" w:after="0" w:line="240" w:lineRule="auto"/>
        <w:jc w:val="both"/>
        <w:rPr>
          <w:rFonts w:ascii="Arial" w:eastAsia="Times New Roman" w:hAnsi="Arial" w:cs="Arial"/>
          <w:sz w:val="20"/>
          <w:szCs w:val="20"/>
        </w:rPr>
      </w:pPr>
    </w:p>
    <w:p w:rsidR="00544BC8" w:rsidRPr="009D3D1C" w:rsidRDefault="00544BC8" w:rsidP="00544BC8">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5 – Identificazione della clientela </w:t>
      </w:r>
    </w:p>
    <w:p w:rsidR="00544BC8" w:rsidRPr="009D3D1C" w:rsidRDefault="00544BC8" w:rsidP="00544BC8">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1. All’atto della costituzione del rapporto, il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è tenuto a fornire alla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i propri dati identificativi e ogni altra informazione richiesta, anche in conformità alla normativa vigente in materia di antiriciclaggio. </w:t>
      </w:r>
    </w:p>
    <w:p w:rsidR="00544BC8" w:rsidRPr="009D3D1C" w:rsidRDefault="00544BC8" w:rsidP="00544BC8">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2. Il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dichiara di assumersi ogni responsabilità civile, penale ed amministrativa della correttezza e della veridicità delle informazioni e dei dati forniti alla </w:t>
      </w:r>
      <w:r w:rsidR="00954CE9">
        <w:rPr>
          <w:rFonts w:ascii="Arial" w:eastAsia="Times New Roman" w:hAnsi="Arial" w:cs="Arial"/>
          <w:sz w:val="20"/>
          <w:szCs w:val="20"/>
        </w:rPr>
        <w:t>Banca</w:t>
      </w:r>
      <w:r w:rsidRPr="009D3D1C">
        <w:rPr>
          <w:rFonts w:ascii="Arial" w:eastAsia="Times New Roman" w:hAnsi="Arial" w:cs="Arial"/>
          <w:sz w:val="20"/>
          <w:szCs w:val="20"/>
        </w:rPr>
        <w:t>.</w:t>
      </w:r>
    </w:p>
    <w:p w:rsidR="00544BC8" w:rsidRPr="009D3D1C" w:rsidRDefault="00544BC8" w:rsidP="00544BC8">
      <w:pPr>
        <w:spacing w:before="60" w:after="0" w:line="240" w:lineRule="auto"/>
        <w:jc w:val="both"/>
        <w:rPr>
          <w:rFonts w:ascii="Arial" w:eastAsia="Times New Roman" w:hAnsi="Arial" w:cs="Arial"/>
          <w:sz w:val="20"/>
          <w:szCs w:val="20"/>
        </w:rPr>
      </w:pPr>
    </w:p>
    <w:p w:rsidR="00544BC8" w:rsidRPr="009D3D1C" w:rsidRDefault="00544BC8" w:rsidP="00544BC8">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6 – </w:t>
      </w:r>
      <w:proofErr w:type="spellStart"/>
      <w:r w:rsidRPr="009D3D1C">
        <w:rPr>
          <w:rFonts w:ascii="Arial" w:eastAsia="Times New Roman" w:hAnsi="Arial" w:cs="Arial"/>
          <w:b/>
          <w:sz w:val="20"/>
          <w:szCs w:val="20"/>
        </w:rPr>
        <w:t>Cointestazione</w:t>
      </w:r>
      <w:proofErr w:type="spellEnd"/>
      <w:r w:rsidRPr="009D3D1C">
        <w:rPr>
          <w:rFonts w:ascii="Arial" w:eastAsia="Times New Roman" w:hAnsi="Arial" w:cs="Arial"/>
          <w:b/>
          <w:sz w:val="20"/>
          <w:szCs w:val="20"/>
        </w:rPr>
        <w:t xml:space="preserve"> del rapporto</w:t>
      </w:r>
    </w:p>
    <w:p w:rsidR="00544BC8" w:rsidRPr="009D3D1C" w:rsidRDefault="00544BC8" w:rsidP="00544BC8">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1. Quando il rapporto è intestato a più persone con facoltà per le medesime di compiere operazioni separatamente, le disposizioni relative al rapporto medesimo possono essere effettuate da ciascun intestatario separatamente con piena liberazione della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anche nei confronti degli altri cointestatari. Tale facoltà di disposizione separata può essere modificata o revocata solo su conformi istruzioni impartite per iscritto alla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da tutti i cointestatari. L'estinzione del rapporto può invece essere effettuata su richiesta anche di uno solo di essi, che dovrà avvertirne tempestivamente gli altri.</w:t>
      </w:r>
    </w:p>
    <w:p w:rsidR="00544BC8" w:rsidRPr="009D3D1C" w:rsidRDefault="00544BC8" w:rsidP="00544BC8">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2. I cointestatari rispondono in solido fra loro nei confronti della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per tutte le obbligazioni che si venissero a creare, per qualsiasi ragione, anche per atto o fatto di un solo cointestatario, ed in particolare per le obbligazioni derivanti dalla presente concessione di fido.</w:t>
      </w:r>
    </w:p>
    <w:p w:rsidR="00544BC8" w:rsidRPr="009D3D1C" w:rsidRDefault="00544BC8" w:rsidP="00544BC8">
      <w:pPr>
        <w:spacing w:before="60" w:after="0" w:line="240" w:lineRule="auto"/>
        <w:jc w:val="both"/>
        <w:rPr>
          <w:rFonts w:ascii="Arial" w:eastAsia="Times New Roman" w:hAnsi="Arial" w:cs="Arial"/>
          <w:sz w:val="20"/>
          <w:szCs w:val="20"/>
        </w:rPr>
      </w:pPr>
    </w:p>
    <w:p w:rsidR="00544BC8" w:rsidRPr="009D3D1C" w:rsidRDefault="00544BC8" w:rsidP="00544BC8">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7 – Solidarietà e indivisibilità delle obbligazioni assunte dal </w:t>
      </w:r>
      <w:r w:rsidR="00954CE9">
        <w:rPr>
          <w:rFonts w:ascii="Arial" w:eastAsia="Times New Roman" w:hAnsi="Arial" w:cs="Arial"/>
          <w:b/>
          <w:sz w:val="20"/>
          <w:szCs w:val="20"/>
        </w:rPr>
        <w:t>Cliente</w:t>
      </w:r>
    </w:p>
    <w:p w:rsidR="00544BC8" w:rsidRDefault="00544BC8" w:rsidP="00544BC8">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1. Tutte le obbligazioni del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verso 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si intendono assunte – pure in caso di </w:t>
      </w:r>
      <w:proofErr w:type="spellStart"/>
      <w:r w:rsidRPr="009D3D1C">
        <w:rPr>
          <w:rFonts w:ascii="Arial" w:eastAsia="Times New Roman" w:hAnsi="Arial" w:cs="Arial"/>
          <w:sz w:val="20"/>
          <w:szCs w:val="20"/>
        </w:rPr>
        <w:t>cointestazione</w:t>
      </w:r>
      <w:proofErr w:type="spellEnd"/>
      <w:r w:rsidRPr="009D3D1C">
        <w:rPr>
          <w:rFonts w:ascii="Arial" w:eastAsia="Times New Roman" w:hAnsi="Arial" w:cs="Arial"/>
          <w:sz w:val="20"/>
          <w:szCs w:val="20"/>
        </w:rPr>
        <w:t xml:space="preserve"> – in via solidale e indivisibile anche per gli eredi e per gli eventuali aventi causa a qualsiasi titolo del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stesso.</w:t>
      </w:r>
    </w:p>
    <w:p w:rsidR="007C6F98" w:rsidRDefault="007C6F98" w:rsidP="007C6F98">
      <w:pPr>
        <w:spacing w:after="0" w:line="240" w:lineRule="auto"/>
        <w:jc w:val="both"/>
        <w:rPr>
          <w:rFonts w:ascii="Arial" w:eastAsia="Times New Roman" w:hAnsi="Arial" w:cs="Arial"/>
          <w:b/>
          <w:sz w:val="20"/>
          <w:szCs w:val="20"/>
          <w:lang w:eastAsia="it-IT"/>
        </w:rPr>
      </w:pPr>
    </w:p>
    <w:p w:rsidR="00544BC8" w:rsidRPr="009D3D1C" w:rsidRDefault="00544BC8" w:rsidP="00544BC8">
      <w:pPr>
        <w:spacing w:before="60" w:after="0" w:line="240" w:lineRule="auto"/>
        <w:ind w:hanging="4"/>
        <w:jc w:val="center"/>
        <w:rPr>
          <w:rFonts w:ascii="Arial" w:eastAsia="Times New Roman" w:hAnsi="Arial" w:cs="Arial"/>
          <w:b/>
          <w:sz w:val="20"/>
          <w:szCs w:val="20"/>
        </w:rPr>
      </w:pPr>
      <w:r w:rsidRPr="009D3D1C">
        <w:rPr>
          <w:rFonts w:ascii="Arial" w:eastAsia="Times New Roman" w:hAnsi="Arial" w:cs="Arial"/>
          <w:b/>
          <w:sz w:val="20"/>
          <w:szCs w:val="20"/>
        </w:rPr>
        <w:t>Sezione II – Condizioni particolari</w:t>
      </w:r>
    </w:p>
    <w:p w:rsidR="00544BC8" w:rsidRPr="009D3D1C" w:rsidRDefault="00544BC8" w:rsidP="00544BC8">
      <w:pPr>
        <w:spacing w:before="60" w:after="0" w:line="240" w:lineRule="auto"/>
        <w:ind w:hanging="4"/>
        <w:jc w:val="center"/>
        <w:rPr>
          <w:rFonts w:ascii="Arial" w:eastAsia="Times New Roman" w:hAnsi="Arial" w:cs="Arial"/>
          <w:b/>
          <w:sz w:val="20"/>
          <w:szCs w:val="20"/>
        </w:rPr>
      </w:pPr>
    </w:p>
    <w:p w:rsidR="00544BC8" w:rsidRPr="009D3D1C" w:rsidRDefault="00544BC8" w:rsidP="00544BC8">
      <w:pPr>
        <w:spacing w:after="0" w:line="240" w:lineRule="auto"/>
        <w:jc w:val="both"/>
        <w:rPr>
          <w:rFonts w:ascii="Arial" w:eastAsia="Times" w:hAnsi="Arial" w:cs="Arial"/>
          <w:b/>
          <w:bCs/>
          <w:sz w:val="20"/>
          <w:szCs w:val="20"/>
          <w:lang w:eastAsia="it-IT"/>
        </w:rPr>
      </w:pPr>
      <w:r w:rsidRPr="009D3D1C">
        <w:rPr>
          <w:rFonts w:ascii="Arial" w:eastAsia="Times" w:hAnsi="Arial" w:cs="Arial"/>
          <w:b/>
          <w:bCs/>
          <w:sz w:val="20"/>
          <w:szCs w:val="20"/>
          <w:lang w:eastAsia="it-IT"/>
        </w:rPr>
        <w:t>Art. 1 – Apertura di credito</w:t>
      </w:r>
    </w:p>
    <w:p w:rsidR="00544BC8" w:rsidRDefault="00544BC8" w:rsidP="00544BC8">
      <w:pPr>
        <w:tabs>
          <w:tab w:val="left" w:pos="0"/>
        </w:tabs>
        <w:spacing w:after="0" w:line="240" w:lineRule="auto"/>
        <w:ind w:firstLine="851"/>
        <w:contextualSpacing/>
        <w:jc w:val="both"/>
        <w:rPr>
          <w:rFonts w:ascii="Arial" w:eastAsia="Times" w:hAnsi="Arial" w:cs="Arial"/>
          <w:sz w:val="20"/>
          <w:szCs w:val="20"/>
          <w:lang w:eastAsia="it-IT"/>
        </w:rPr>
      </w:pPr>
      <w:r w:rsidRPr="009D3D1C">
        <w:rPr>
          <w:rFonts w:ascii="Arial" w:eastAsia="Times" w:hAnsi="Arial" w:cs="Arial"/>
          <w:sz w:val="20"/>
          <w:szCs w:val="20"/>
          <w:lang w:eastAsia="it-IT"/>
        </w:rPr>
        <w:t xml:space="preserve">1.Il </w:t>
      </w:r>
      <w:r w:rsidR="00954CE9">
        <w:rPr>
          <w:rFonts w:ascii="Arial" w:eastAsia="Times" w:hAnsi="Arial" w:cs="Arial"/>
          <w:sz w:val="20"/>
          <w:szCs w:val="20"/>
          <w:lang w:eastAsia="it-IT"/>
        </w:rPr>
        <w:t>Cliente</w:t>
      </w:r>
      <w:r w:rsidRPr="009D3D1C">
        <w:rPr>
          <w:rFonts w:ascii="Arial" w:eastAsia="Times" w:hAnsi="Arial" w:cs="Arial"/>
          <w:sz w:val="20"/>
          <w:szCs w:val="20"/>
          <w:lang w:eastAsia="it-IT"/>
        </w:rPr>
        <w:t xml:space="preserve"> può utilizzare in una o più volte la somma messagli a disposizione e può con successivi versamenti ripristinare la sua disponibilità.</w:t>
      </w:r>
    </w:p>
    <w:p w:rsidR="001C329F" w:rsidRDefault="001C329F" w:rsidP="00544BC8">
      <w:pPr>
        <w:tabs>
          <w:tab w:val="left" w:pos="0"/>
        </w:tabs>
        <w:spacing w:after="0" w:line="240" w:lineRule="auto"/>
        <w:ind w:firstLine="851"/>
        <w:contextualSpacing/>
        <w:jc w:val="both"/>
        <w:rPr>
          <w:rFonts w:ascii="Arial" w:eastAsia="Times" w:hAnsi="Arial" w:cs="Arial"/>
          <w:sz w:val="20"/>
          <w:szCs w:val="20"/>
          <w:lang w:eastAsia="it-IT"/>
        </w:rPr>
      </w:pPr>
      <w:r>
        <w:rPr>
          <w:rFonts w:ascii="Arial" w:eastAsia="Times" w:hAnsi="Arial" w:cs="Arial"/>
          <w:sz w:val="20"/>
          <w:szCs w:val="20"/>
          <w:lang w:eastAsia="it-IT"/>
        </w:rPr>
        <w:t>2.</w:t>
      </w:r>
      <w:r w:rsidRPr="001C329F">
        <w:rPr>
          <w:rFonts w:ascii="Arial" w:eastAsia="Times" w:hAnsi="Arial" w:cs="Arial"/>
          <w:sz w:val="20"/>
          <w:szCs w:val="20"/>
          <w:lang w:eastAsia="it-IT"/>
        </w:rPr>
        <w:t xml:space="preserve">Il </w:t>
      </w:r>
      <w:r w:rsidR="00954CE9">
        <w:rPr>
          <w:rFonts w:ascii="Arial" w:eastAsia="Times" w:hAnsi="Arial" w:cs="Arial"/>
          <w:sz w:val="20"/>
          <w:szCs w:val="20"/>
          <w:lang w:eastAsia="it-IT"/>
        </w:rPr>
        <w:t>Cliente</w:t>
      </w:r>
      <w:r w:rsidRPr="001C329F">
        <w:rPr>
          <w:rFonts w:ascii="Arial" w:eastAsia="Times" w:hAnsi="Arial" w:cs="Arial"/>
          <w:sz w:val="20"/>
          <w:szCs w:val="20"/>
          <w:lang w:eastAsia="it-IT"/>
        </w:rPr>
        <w:t xml:space="preserve"> è tenuto ad eseguire alla scadenza il pagamento di quanto da lui dovuto, anche senza un’espressa richiesta della </w:t>
      </w:r>
      <w:r w:rsidR="00954CE9">
        <w:rPr>
          <w:rFonts w:ascii="Arial" w:eastAsia="Times" w:hAnsi="Arial" w:cs="Arial"/>
          <w:sz w:val="20"/>
          <w:szCs w:val="20"/>
          <w:lang w:eastAsia="it-IT"/>
        </w:rPr>
        <w:t>Banca</w:t>
      </w:r>
      <w:r w:rsidRPr="001C329F">
        <w:rPr>
          <w:rFonts w:ascii="Arial" w:eastAsia="Times" w:hAnsi="Arial" w:cs="Arial"/>
          <w:sz w:val="20"/>
          <w:szCs w:val="20"/>
          <w:lang w:eastAsia="it-IT"/>
        </w:rPr>
        <w:t>.</w:t>
      </w:r>
    </w:p>
    <w:p w:rsidR="00550E84" w:rsidRPr="009D3D1C" w:rsidRDefault="00550E84" w:rsidP="00544BC8">
      <w:pPr>
        <w:tabs>
          <w:tab w:val="left" w:pos="0"/>
        </w:tabs>
        <w:spacing w:after="0" w:line="240" w:lineRule="auto"/>
        <w:ind w:firstLine="851"/>
        <w:contextualSpacing/>
        <w:jc w:val="both"/>
        <w:rPr>
          <w:rFonts w:ascii="Arial" w:eastAsia="Times" w:hAnsi="Arial" w:cs="Arial"/>
          <w:sz w:val="20"/>
          <w:szCs w:val="20"/>
          <w:lang w:eastAsia="it-IT"/>
        </w:rPr>
      </w:pPr>
    </w:p>
    <w:p w:rsidR="00550E84" w:rsidRPr="00550E84" w:rsidRDefault="00550E84" w:rsidP="00550E84">
      <w:pPr>
        <w:spacing w:after="0" w:line="240" w:lineRule="auto"/>
        <w:jc w:val="both"/>
        <w:rPr>
          <w:rFonts w:ascii="Arial" w:eastAsia="Times" w:hAnsi="Arial" w:cs="Arial"/>
          <w:b/>
          <w:bCs/>
          <w:sz w:val="20"/>
          <w:szCs w:val="20"/>
          <w:lang w:eastAsia="it-IT"/>
        </w:rPr>
      </w:pPr>
      <w:r w:rsidRPr="00550E84">
        <w:rPr>
          <w:rFonts w:ascii="Arial" w:eastAsia="Times" w:hAnsi="Arial" w:cs="Arial"/>
          <w:b/>
          <w:bCs/>
          <w:sz w:val="20"/>
          <w:szCs w:val="20"/>
          <w:lang w:eastAsia="it-IT"/>
        </w:rPr>
        <w:t>Art. 2 – Conteggio e regolamento degli interessi</w:t>
      </w:r>
      <w:r w:rsidR="00C779D7">
        <w:rPr>
          <w:rFonts w:ascii="Arial" w:eastAsia="Times" w:hAnsi="Arial" w:cs="Arial"/>
          <w:b/>
          <w:bCs/>
          <w:sz w:val="20"/>
          <w:szCs w:val="20"/>
          <w:lang w:eastAsia="it-IT"/>
        </w:rPr>
        <w:t>, commissioni e spese</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lastRenderedPageBreak/>
        <w:t xml:space="preserve">1. </w:t>
      </w:r>
      <w:r w:rsidRPr="00550E84">
        <w:rPr>
          <w:rFonts w:ascii="Arial" w:eastAsia="Times" w:hAnsi="Arial" w:cs="Arial"/>
          <w:bCs/>
          <w:sz w:val="20"/>
          <w:szCs w:val="20"/>
          <w:lang w:eastAsia="it-IT"/>
        </w:rPr>
        <w:t xml:space="preserve">Gli interessi dovuti dal </w:t>
      </w:r>
      <w:r w:rsidR="00954CE9">
        <w:rPr>
          <w:rFonts w:ascii="Arial" w:eastAsia="Times" w:hAnsi="Arial" w:cs="Arial"/>
          <w:bCs/>
          <w:sz w:val="20"/>
          <w:szCs w:val="20"/>
          <w:lang w:eastAsia="it-IT"/>
        </w:rPr>
        <w:t>Cliente</w:t>
      </w:r>
      <w:r w:rsidRPr="00550E84">
        <w:rPr>
          <w:rFonts w:ascii="Arial" w:eastAsia="Times" w:hAnsi="Arial" w:cs="Arial"/>
          <w:bCs/>
          <w:sz w:val="20"/>
          <w:szCs w:val="20"/>
          <w:lang w:eastAsia="it-IT"/>
        </w:rPr>
        <w:t xml:space="preserve"> alla </w:t>
      </w:r>
      <w:r w:rsidR="00954CE9">
        <w:rPr>
          <w:rFonts w:ascii="Arial" w:eastAsia="Times" w:hAnsi="Arial" w:cs="Arial"/>
          <w:bCs/>
          <w:sz w:val="20"/>
          <w:szCs w:val="20"/>
          <w:lang w:eastAsia="it-IT"/>
        </w:rPr>
        <w:t>Banca</w:t>
      </w:r>
      <w:r w:rsidRPr="00550E84">
        <w:rPr>
          <w:rFonts w:ascii="Arial" w:eastAsia="Times" w:hAnsi="Arial" w:cs="Arial"/>
          <w:bCs/>
          <w:sz w:val="20"/>
          <w:szCs w:val="20"/>
          <w:lang w:eastAsia="it-IT"/>
        </w:rPr>
        <w:t xml:space="preserve"> sono determinati nella misura pattuita nel documento “Condizioni economiche” allegato al presente contratto. </w:t>
      </w:r>
      <w:r w:rsidRPr="00550E84">
        <w:rPr>
          <w:rFonts w:ascii="Arial" w:eastAsia="Times" w:hAnsi="Arial" w:cs="Arial"/>
          <w:sz w:val="20"/>
          <w:szCs w:val="20"/>
          <w:lang w:eastAsia="it-IT"/>
        </w:rPr>
        <w:t xml:space="preserve">Tali interessi sono conteggiati, con periodicità annuale, il 31 dicembre di ciascun anno e, comunque, al termine del rapporto. Se il contratto è stipulato nel corso dell’anno, il conteggio è effettuato il 31 dicembre. </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2. Gli interessi debitori maturati non producono ulteriori interessi, salvo quelli di mora, sono calcolati sulla quota capitale e contabilizzati separatamente rispetto a quest’ultima. La quota capitale è determinata portando in conto, con valuta “data di regolamento” dell’operazione, le movimentazioni di dare e avere, ivi compresi gli addebiti per le commissioni e le spese ed applicando le trattenute fiscali di legge. Il saldo periodico della sorte capitale produce interessi nel rispetto di quanto stabilito dai successivi commi.</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3. Gli interessi debitori divengono esigibili il 1° marzo dell’anno successivo a quello in cui sono maturati e comunque decorsi 30 giorni dal ricevimento delle comunicazioni periodiche di cui all’art. 119 D.lgs. n. 385/1993 (cd. Testo Unico Bancario).</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 xml:space="preserve">4. Il </w:t>
      </w:r>
      <w:r w:rsidR="00954CE9">
        <w:rPr>
          <w:rFonts w:ascii="Arial" w:eastAsia="Times" w:hAnsi="Arial" w:cs="Arial"/>
          <w:sz w:val="20"/>
          <w:szCs w:val="20"/>
          <w:lang w:eastAsia="it-IT"/>
        </w:rPr>
        <w:t>Cliente</w:t>
      </w:r>
      <w:r w:rsidRPr="00550E84">
        <w:rPr>
          <w:rFonts w:ascii="Arial" w:eastAsia="Times" w:hAnsi="Arial" w:cs="Arial"/>
          <w:sz w:val="20"/>
          <w:szCs w:val="20"/>
          <w:lang w:eastAsia="it-IT"/>
        </w:rPr>
        <w:t xml:space="preserve"> autorizza espressamente la </w:t>
      </w:r>
      <w:r w:rsidR="00954CE9">
        <w:rPr>
          <w:rFonts w:ascii="Arial" w:eastAsia="Times" w:hAnsi="Arial" w:cs="Arial"/>
          <w:sz w:val="20"/>
          <w:szCs w:val="20"/>
          <w:lang w:eastAsia="it-IT"/>
        </w:rPr>
        <w:t>Banca</w:t>
      </w:r>
      <w:r w:rsidRPr="00550E84">
        <w:rPr>
          <w:rFonts w:ascii="Arial" w:eastAsia="Times" w:hAnsi="Arial" w:cs="Arial"/>
          <w:sz w:val="20"/>
          <w:szCs w:val="20"/>
          <w:lang w:eastAsia="it-IT"/>
        </w:rPr>
        <w:t xml:space="preserve"> ad addebitare gli interessi debitori sul conto corrente al momento in cui questi divengono esigibili; in questo caso la somma addebitata è considerata sorte capitale. Il </w:t>
      </w:r>
      <w:r w:rsidR="00954CE9">
        <w:rPr>
          <w:rFonts w:ascii="Arial" w:eastAsia="Times" w:hAnsi="Arial" w:cs="Arial"/>
          <w:sz w:val="20"/>
          <w:szCs w:val="20"/>
          <w:lang w:eastAsia="it-IT"/>
        </w:rPr>
        <w:t>Cliente</w:t>
      </w:r>
      <w:r w:rsidRPr="00550E84">
        <w:rPr>
          <w:rFonts w:ascii="Arial" w:eastAsia="Times" w:hAnsi="Arial" w:cs="Arial"/>
          <w:sz w:val="20"/>
          <w:szCs w:val="20"/>
          <w:lang w:eastAsia="it-IT"/>
        </w:rPr>
        <w:t xml:space="preserve"> può revocare in ogni momento l’autorizzazione, </w:t>
      </w:r>
      <w:proofErr w:type="spellStart"/>
      <w:r w:rsidRPr="00550E84">
        <w:rPr>
          <w:rFonts w:ascii="Arial" w:eastAsia="Times" w:hAnsi="Arial" w:cs="Arial"/>
          <w:sz w:val="20"/>
          <w:szCs w:val="20"/>
          <w:lang w:eastAsia="it-IT"/>
        </w:rPr>
        <w:t>purchè</w:t>
      </w:r>
      <w:proofErr w:type="spellEnd"/>
      <w:r w:rsidRPr="00550E84">
        <w:rPr>
          <w:rFonts w:ascii="Arial" w:eastAsia="Times" w:hAnsi="Arial" w:cs="Arial"/>
          <w:sz w:val="20"/>
          <w:szCs w:val="20"/>
          <w:lang w:eastAsia="it-IT"/>
        </w:rPr>
        <w:t xml:space="preserve"> la relativa comunicazione pervenga alla </w:t>
      </w:r>
      <w:r w:rsidR="00954CE9">
        <w:rPr>
          <w:rFonts w:ascii="Arial" w:eastAsia="Times" w:hAnsi="Arial" w:cs="Arial"/>
          <w:sz w:val="20"/>
          <w:szCs w:val="20"/>
          <w:lang w:eastAsia="it-IT"/>
        </w:rPr>
        <w:t>Banca</w:t>
      </w:r>
      <w:r w:rsidRPr="00550E84">
        <w:rPr>
          <w:rFonts w:ascii="Arial" w:eastAsia="Times" w:hAnsi="Arial" w:cs="Arial"/>
          <w:sz w:val="20"/>
          <w:szCs w:val="20"/>
          <w:lang w:eastAsia="it-IT"/>
        </w:rPr>
        <w:t xml:space="preserve"> in forma scritta ai sensi dell’art. 3 Sezione I del presente contratto prima che l’addebito abbia avuto luogo. Indipendentemente dalla predetta autorizzazione, la </w:t>
      </w:r>
      <w:r w:rsidR="00954CE9">
        <w:rPr>
          <w:rFonts w:ascii="Arial" w:eastAsia="Times" w:hAnsi="Arial" w:cs="Arial"/>
          <w:sz w:val="20"/>
          <w:szCs w:val="20"/>
          <w:lang w:eastAsia="it-IT"/>
        </w:rPr>
        <w:t>Banca</w:t>
      </w:r>
      <w:r w:rsidRPr="00550E84">
        <w:rPr>
          <w:rFonts w:ascii="Arial" w:eastAsia="Times" w:hAnsi="Arial" w:cs="Arial"/>
          <w:sz w:val="20"/>
          <w:szCs w:val="20"/>
          <w:lang w:eastAsia="it-IT"/>
        </w:rPr>
        <w:t xml:space="preserve"> ha diritto di compensare, ai fini dell’estinzione del debito di interessi, i fondi nella disponibilità del </w:t>
      </w:r>
      <w:r w:rsidR="00954CE9">
        <w:rPr>
          <w:rFonts w:ascii="Arial" w:eastAsia="Times" w:hAnsi="Arial" w:cs="Arial"/>
          <w:sz w:val="20"/>
          <w:szCs w:val="20"/>
          <w:lang w:eastAsia="it-IT"/>
        </w:rPr>
        <w:t>Cliente</w:t>
      </w:r>
      <w:r w:rsidRPr="00550E84">
        <w:rPr>
          <w:rFonts w:ascii="Arial" w:eastAsia="Times" w:hAnsi="Arial" w:cs="Arial"/>
          <w:sz w:val="20"/>
          <w:szCs w:val="20"/>
          <w:lang w:eastAsia="it-IT"/>
        </w:rPr>
        <w:t xml:space="preserve"> presenti sul conto o su altri rapporti allo stesso intestati o cointestati.</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 xml:space="preserve">5. Dal momento in cui gli interessi sono esigibili, i fondi accreditati sul conto della </w:t>
      </w:r>
      <w:r w:rsidR="00954CE9">
        <w:rPr>
          <w:rFonts w:ascii="Arial" w:eastAsia="Times" w:hAnsi="Arial" w:cs="Arial"/>
          <w:sz w:val="20"/>
          <w:szCs w:val="20"/>
          <w:lang w:eastAsia="it-IT"/>
        </w:rPr>
        <w:t>Banca</w:t>
      </w:r>
      <w:r w:rsidRPr="00550E84">
        <w:rPr>
          <w:rFonts w:ascii="Arial" w:eastAsia="Times" w:hAnsi="Arial" w:cs="Arial"/>
          <w:sz w:val="20"/>
          <w:szCs w:val="20"/>
          <w:lang w:eastAsia="it-IT"/>
        </w:rPr>
        <w:t xml:space="preserve"> e destinati ad affluire sul conto del </w:t>
      </w:r>
      <w:r w:rsidR="00954CE9">
        <w:rPr>
          <w:rFonts w:ascii="Arial" w:eastAsia="Times" w:hAnsi="Arial" w:cs="Arial"/>
          <w:sz w:val="20"/>
          <w:szCs w:val="20"/>
          <w:lang w:eastAsia="it-IT"/>
        </w:rPr>
        <w:t>Cliente</w:t>
      </w:r>
      <w:r w:rsidRPr="00550E84">
        <w:rPr>
          <w:rFonts w:ascii="Arial" w:eastAsia="Times" w:hAnsi="Arial" w:cs="Arial"/>
          <w:sz w:val="20"/>
          <w:szCs w:val="20"/>
          <w:lang w:eastAsia="it-IT"/>
        </w:rPr>
        <w:t xml:space="preserve"> sono impiegati per estinguere il debito da interessi.</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 xml:space="preserve">6. Fermo restando quanto previsto dal successivo art. 5, in caso di mancato pagamento degli interessi, dalla data di esigibilità matureranno su tali somme gli interessi di mora nella misura indicata nel documento </w:t>
      </w:r>
      <w:r w:rsidR="007F0DEC" w:rsidRPr="00550E84">
        <w:rPr>
          <w:rFonts w:ascii="Arial" w:eastAsia="Times" w:hAnsi="Arial" w:cs="Arial"/>
          <w:bCs/>
          <w:sz w:val="20"/>
          <w:szCs w:val="20"/>
          <w:lang w:eastAsia="it-IT"/>
        </w:rPr>
        <w:t>“Condizioni economiche”</w:t>
      </w:r>
      <w:r w:rsidRPr="00550E84">
        <w:rPr>
          <w:rFonts w:ascii="Arial" w:eastAsia="Times" w:hAnsi="Arial" w:cs="Arial"/>
          <w:sz w:val="20"/>
          <w:szCs w:val="20"/>
          <w:lang w:eastAsia="it-IT"/>
        </w:rPr>
        <w:t>.</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7. In caso di chiusura definitiva del rapporto, gli interessi debitori sono immediatamente esigibili. Il saldo relativo alla sorte capitale produce interessi di mora nella misura prevista nel documento</w:t>
      </w:r>
      <w:r w:rsidR="007F0DEC">
        <w:rPr>
          <w:rFonts w:ascii="Arial" w:eastAsia="Times" w:hAnsi="Arial" w:cs="Arial"/>
          <w:sz w:val="20"/>
          <w:szCs w:val="20"/>
          <w:lang w:eastAsia="it-IT"/>
        </w:rPr>
        <w:t xml:space="preserve"> </w:t>
      </w:r>
      <w:r w:rsidR="007F0DEC" w:rsidRPr="00550E84">
        <w:rPr>
          <w:rFonts w:ascii="Arial" w:eastAsia="Times" w:hAnsi="Arial" w:cs="Arial"/>
          <w:bCs/>
          <w:sz w:val="20"/>
          <w:szCs w:val="20"/>
          <w:lang w:eastAsia="it-IT"/>
        </w:rPr>
        <w:t>“Condizioni economiche”</w:t>
      </w:r>
      <w:r w:rsidRPr="00550E84">
        <w:rPr>
          <w:rFonts w:ascii="Arial" w:eastAsia="Times" w:hAnsi="Arial" w:cs="Arial"/>
          <w:sz w:val="20"/>
          <w:szCs w:val="20"/>
          <w:lang w:eastAsia="it-IT"/>
        </w:rPr>
        <w:t>; quanto dovuto a titolo di interessi non produce ulteriori interessi.</w:t>
      </w:r>
    </w:p>
    <w:p w:rsidR="00544BC8" w:rsidRDefault="00544BC8" w:rsidP="00550E84">
      <w:pPr>
        <w:spacing w:after="0" w:line="240" w:lineRule="auto"/>
        <w:jc w:val="both"/>
        <w:rPr>
          <w:rFonts w:ascii="Arial" w:eastAsia="Times" w:hAnsi="Arial" w:cs="Arial"/>
          <w:sz w:val="20"/>
          <w:szCs w:val="20"/>
          <w:lang w:eastAsia="it-IT"/>
        </w:rPr>
      </w:pPr>
    </w:p>
    <w:p w:rsidR="00544BC8" w:rsidRPr="00EE4220" w:rsidRDefault="00544BC8" w:rsidP="00544BC8">
      <w:pPr>
        <w:spacing w:after="0" w:line="240" w:lineRule="auto"/>
        <w:jc w:val="both"/>
        <w:rPr>
          <w:rFonts w:ascii="Arial" w:eastAsia="Times New Roman" w:hAnsi="Arial" w:cs="Arial"/>
          <w:b/>
          <w:bCs/>
          <w:sz w:val="20"/>
          <w:szCs w:val="20"/>
          <w:lang w:eastAsia="it-IT"/>
        </w:rPr>
      </w:pPr>
      <w:r w:rsidRPr="00EE4220">
        <w:rPr>
          <w:rFonts w:ascii="Arial" w:eastAsia="Times New Roman" w:hAnsi="Arial" w:cs="Arial"/>
          <w:b/>
          <w:bCs/>
          <w:sz w:val="20"/>
          <w:szCs w:val="20"/>
          <w:lang w:eastAsia="it-IT"/>
        </w:rPr>
        <w:t>Art. 3 – Commissione onnicomprensiva e commissione istruttoria veloce</w:t>
      </w:r>
    </w:p>
    <w:p w:rsidR="00544BC8" w:rsidRPr="00F83D12" w:rsidRDefault="00544BC8" w:rsidP="00F83D12">
      <w:pPr>
        <w:spacing w:after="0" w:line="240" w:lineRule="auto"/>
        <w:ind w:firstLine="708"/>
        <w:jc w:val="both"/>
        <w:rPr>
          <w:rFonts w:ascii="Arial" w:eastAsia="Times New Roman" w:hAnsi="Arial" w:cs="Arial"/>
          <w:sz w:val="20"/>
          <w:szCs w:val="20"/>
          <w:lang w:eastAsia="it-IT"/>
        </w:rPr>
      </w:pPr>
      <w:r w:rsidRPr="00EE4220">
        <w:rPr>
          <w:rFonts w:ascii="Arial" w:eastAsia="Times" w:hAnsi="Arial" w:cs="Arial"/>
          <w:sz w:val="20"/>
          <w:szCs w:val="20"/>
          <w:lang w:eastAsia="it-IT"/>
        </w:rPr>
        <w:t xml:space="preserve">1. Il </w:t>
      </w:r>
      <w:r w:rsidR="00954CE9">
        <w:rPr>
          <w:rFonts w:ascii="Arial" w:eastAsia="Times" w:hAnsi="Arial" w:cs="Arial"/>
          <w:sz w:val="20"/>
          <w:szCs w:val="20"/>
          <w:lang w:eastAsia="it-IT"/>
        </w:rPr>
        <w:t>Cliente</w:t>
      </w:r>
      <w:r w:rsidRPr="00EE4220">
        <w:rPr>
          <w:rFonts w:ascii="Arial" w:eastAsia="Times" w:hAnsi="Arial" w:cs="Arial"/>
          <w:sz w:val="20"/>
          <w:szCs w:val="20"/>
          <w:lang w:eastAsia="it-IT"/>
        </w:rPr>
        <w:t xml:space="preserve"> concorda espressamente con la </w:t>
      </w:r>
      <w:r w:rsidR="00954CE9">
        <w:rPr>
          <w:rFonts w:ascii="Arial" w:eastAsia="Times" w:hAnsi="Arial" w:cs="Arial"/>
          <w:sz w:val="20"/>
          <w:szCs w:val="20"/>
          <w:lang w:eastAsia="it-IT"/>
        </w:rPr>
        <w:t>Banca</w:t>
      </w:r>
      <w:r w:rsidRPr="00EE4220">
        <w:rPr>
          <w:rFonts w:ascii="Arial" w:eastAsia="Times" w:hAnsi="Arial" w:cs="Arial"/>
          <w:sz w:val="20"/>
          <w:szCs w:val="20"/>
          <w:lang w:eastAsia="it-IT"/>
        </w:rPr>
        <w:t xml:space="preserve"> l’applicazione di una commissione onnico</w:t>
      </w:r>
      <w:r w:rsidR="007C6F98">
        <w:rPr>
          <w:rFonts w:ascii="Arial" w:eastAsia="Times" w:hAnsi="Arial" w:cs="Arial"/>
          <w:sz w:val="20"/>
          <w:szCs w:val="20"/>
          <w:lang w:eastAsia="it-IT"/>
        </w:rPr>
        <w:t xml:space="preserve">mprensiva calcolata in maniera </w:t>
      </w:r>
      <w:r w:rsidRPr="00EE4220">
        <w:rPr>
          <w:rFonts w:ascii="Arial" w:eastAsia="Times" w:hAnsi="Arial" w:cs="Arial"/>
          <w:sz w:val="20"/>
          <w:szCs w:val="20"/>
          <w:lang w:eastAsia="it-IT"/>
        </w:rPr>
        <w:t>proporzionale rispetto alla somma messa a disposizione e alla durata dell’affidamento e i</w:t>
      </w:r>
      <w:r w:rsidR="00473C97">
        <w:rPr>
          <w:rFonts w:ascii="Arial" w:eastAsia="Times" w:hAnsi="Arial" w:cs="Arial"/>
          <w:sz w:val="20"/>
          <w:szCs w:val="20"/>
          <w:lang w:eastAsia="it-IT"/>
        </w:rPr>
        <w:t>ndicata nel documento “Condizioni economiche”</w:t>
      </w:r>
      <w:r w:rsidRPr="00EE4220">
        <w:rPr>
          <w:rFonts w:ascii="Arial" w:eastAsia="Times" w:hAnsi="Arial" w:cs="Arial"/>
          <w:sz w:val="20"/>
          <w:szCs w:val="20"/>
          <w:lang w:eastAsia="it-IT"/>
        </w:rPr>
        <w:t>.</w:t>
      </w:r>
      <w:r w:rsidR="00F83D12" w:rsidRPr="00F83D12">
        <w:rPr>
          <w:rFonts w:ascii="Arial" w:eastAsia="Times New Roman" w:hAnsi="Arial" w:cs="Arial"/>
          <w:sz w:val="20"/>
          <w:szCs w:val="20"/>
          <w:lang w:eastAsia="it-IT"/>
        </w:rPr>
        <w:t xml:space="preserve"> </w:t>
      </w:r>
      <w:r w:rsidR="00F83D12">
        <w:rPr>
          <w:rFonts w:ascii="Arial" w:eastAsia="Times New Roman" w:hAnsi="Arial" w:cs="Arial"/>
          <w:sz w:val="20"/>
          <w:szCs w:val="20"/>
          <w:lang w:eastAsia="it-IT"/>
        </w:rPr>
        <w:t>L’ammontare della commissione è calcolata su base trimestrale e non potrà superare le soglie previste dalla legge.</w:t>
      </w:r>
    </w:p>
    <w:p w:rsidR="00544BC8" w:rsidRPr="00EE4220" w:rsidRDefault="00544BC8" w:rsidP="00544BC8">
      <w:pPr>
        <w:spacing w:after="0" w:line="240" w:lineRule="auto"/>
        <w:ind w:firstLine="708"/>
        <w:jc w:val="both"/>
        <w:rPr>
          <w:rFonts w:ascii="Arial" w:eastAsia="Times" w:hAnsi="Arial" w:cs="Arial"/>
          <w:sz w:val="20"/>
          <w:szCs w:val="20"/>
          <w:lang w:eastAsia="it-IT"/>
        </w:rPr>
      </w:pPr>
      <w:r w:rsidRPr="00EE4220">
        <w:rPr>
          <w:rFonts w:ascii="Arial" w:eastAsia="Times" w:hAnsi="Arial" w:cs="Arial"/>
          <w:sz w:val="20"/>
          <w:szCs w:val="20"/>
          <w:lang w:eastAsia="it-IT"/>
        </w:rPr>
        <w:t xml:space="preserve">2. A fronte di sconfinamenti oltre il limite di fido, le parti convengono di applicare, quali unici oneri a carico del </w:t>
      </w:r>
      <w:r w:rsidR="00954CE9">
        <w:rPr>
          <w:rFonts w:ascii="Arial" w:eastAsia="Times" w:hAnsi="Arial" w:cs="Arial"/>
          <w:sz w:val="20"/>
          <w:szCs w:val="20"/>
          <w:lang w:eastAsia="it-IT"/>
        </w:rPr>
        <w:t>Cliente</w:t>
      </w:r>
      <w:r w:rsidRPr="00EE4220">
        <w:rPr>
          <w:rFonts w:ascii="Arial" w:eastAsia="Times" w:hAnsi="Arial" w:cs="Arial"/>
          <w:sz w:val="20"/>
          <w:szCs w:val="20"/>
          <w:lang w:eastAsia="it-IT"/>
        </w:rPr>
        <w:t>, una commissione di istruttoria veloce determinata in misura fissa, espressa in valore assoluto, commisurata ai costi e un tasso di interesse debitore sull’ammontare dello sconfinamento, secondo quanto indicato nel documento</w:t>
      </w:r>
      <w:r w:rsidR="007F0DEC">
        <w:rPr>
          <w:rFonts w:ascii="Arial" w:eastAsia="Times" w:hAnsi="Arial" w:cs="Arial"/>
          <w:sz w:val="20"/>
          <w:szCs w:val="20"/>
          <w:lang w:eastAsia="it-IT"/>
        </w:rPr>
        <w:t xml:space="preserve"> </w:t>
      </w:r>
      <w:r w:rsidR="007F0DEC" w:rsidRPr="00550E84">
        <w:rPr>
          <w:rFonts w:ascii="Arial" w:eastAsia="Times" w:hAnsi="Arial" w:cs="Arial"/>
          <w:bCs/>
          <w:sz w:val="20"/>
          <w:szCs w:val="20"/>
          <w:lang w:eastAsia="it-IT"/>
        </w:rPr>
        <w:t>“Condizioni economiche”</w:t>
      </w:r>
      <w:r w:rsidRPr="00EE4220">
        <w:rPr>
          <w:rFonts w:ascii="Arial" w:eastAsia="Times" w:hAnsi="Arial" w:cs="Arial"/>
          <w:sz w:val="20"/>
          <w:szCs w:val="20"/>
          <w:lang w:eastAsia="it-IT"/>
        </w:rPr>
        <w:t>. In relazione all’entità e alla durata dello sconfinamento previsti dal CICR la commissione di istruttoria veloce non sarà dovuta.</w:t>
      </w:r>
    </w:p>
    <w:p w:rsidR="00544BC8" w:rsidRPr="00871A2F" w:rsidRDefault="00544BC8" w:rsidP="00871A2F">
      <w:pPr>
        <w:spacing w:after="0" w:line="240" w:lineRule="auto"/>
        <w:ind w:firstLine="708"/>
        <w:jc w:val="both"/>
        <w:rPr>
          <w:rFonts w:ascii="Arial" w:eastAsia="Times" w:hAnsi="Arial" w:cs="Arial"/>
          <w:sz w:val="20"/>
          <w:szCs w:val="20"/>
          <w:lang w:eastAsia="it-IT"/>
        </w:rPr>
      </w:pPr>
    </w:p>
    <w:p w:rsidR="00871A2F" w:rsidRPr="00871A2F" w:rsidRDefault="00871A2F" w:rsidP="00871A2F">
      <w:pPr>
        <w:spacing w:after="0" w:line="240" w:lineRule="auto"/>
        <w:jc w:val="both"/>
        <w:rPr>
          <w:rFonts w:ascii="Arial" w:eastAsia="Times" w:hAnsi="Arial" w:cs="Arial"/>
          <w:b/>
          <w:sz w:val="20"/>
          <w:szCs w:val="20"/>
          <w:lang w:eastAsia="it-IT"/>
        </w:rPr>
      </w:pPr>
      <w:r w:rsidRPr="00871A2F">
        <w:rPr>
          <w:rFonts w:ascii="Arial" w:eastAsia="Times" w:hAnsi="Arial" w:cs="Arial"/>
          <w:b/>
          <w:sz w:val="20"/>
          <w:szCs w:val="20"/>
          <w:lang w:eastAsia="it-IT"/>
        </w:rPr>
        <w:t xml:space="preserve">Art. 4 – Recesso da parte del </w:t>
      </w:r>
      <w:r w:rsidR="00954CE9">
        <w:rPr>
          <w:rFonts w:ascii="Arial" w:eastAsia="Times" w:hAnsi="Arial" w:cs="Arial"/>
          <w:b/>
          <w:sz w:val="20"/>
          <w:szCs w:val="20"/>
          <w:lang w:eastAsia="it-IT"/>
        </w:rPr>
        <w:t>Cliente</w:t>
      </w:r>
      <w:r w:rsidRPr="00871A2F">
        <w:rPr>
          <w:rFonts w:ascii="Arial" w:eastAsia="Times" w:hAnsi="Arial" w:cs="Arial"/>
          <w:b/>
          <w:sz w:val="20"/>
          <w:szCs w:val="20"/>
          <w:lang w:eastAsia="it-IT"/>
        </w:rPr>
        <w:t xml:space="preserve"> (cd. diritto di ripensamento)</w:t>
      </w:r>
    </w:p>
    <w:p w:rsidR="00871A2F" w:rsidRPr="00871A2F" w:rsidRDefault="00871A2F" w:rsidP="00871A2F">
      <w:pPr>
        <w:spacing w:after="0" w:line="240" w:lineRule="auto"/>
        <w:ind w:firstLine="708"/>
        <w:jc w:val="both"/>
        <w:rPr>
          <w:rFonts w:ascii="Arial" w:eastAsia="Times" w:hAnsi="Arial" w:cs="Arial"/>
          <w:sz w:val="20"/>
          <w:szCs w:val="20"/>
          <w:lang w:eastAsia="it-IT"/>
        </w:rPr>
      </w:pPr>
      <w:r w:rsidRPr="00871A2F">
        <w:rPr>
          <w:rFonts w:ascii="Arial" w:eastAsia="Times" w:hAnsi="Arial" w:cs="Arial"/>
          <w:sz w:val="20"/>
          <w:szCs w:val="20"/>
          <w:lang w:eastAsia="it-IT"/>
        </w:rPr>
        <w:t xml:space="preserve">1. Il </w:t>
      </w:r>
      <w:r w:rsidR="00954CE9">
        <w:rPr>
          <w:rFonts w:ascii="Arial" w:eastAsia="Times" w:hAnsi="Arial" w:cs="Arial"/>
          <w:sz w:val="20"/>
          <w:szCs w:val="20"/>
          <w:lang w:eastAsia="it-IT"/>
        </w:rPr>
        <w:t>Cliente</w:t>
      </w:r>
      <w:r w:rsidRPr="00871A2F">
        <w:rPr>
          <w:rFonts w:ascii="Arial" w:eastAsia="Times" w:hAnsi="Arial" w:cs="Arial"/>
          <w:sz w:val="20"/>
          <w:szCs w:val="20"/>
          <w:lang w:eastAsia="it-IT"/>
        </w:rPr>
        <w:t xml:space="preserve"> può esercitare il diritto di recesso dal contratto entro 14 giorni dalla data di conclusione del contratto stesso. A tal fine egli si impegna a:</w:t>
      </w:r>
    </w:p>
    <w:p w:rsidR="00871A2F" w:rsidRPr="00871A2F" w:rsidRDefault="00871A2F" w:rsidP="00871A2F">
      <w:pPr>
        <w:spacing w:after="0" w:line="240" w:lineRule="auto"/>
        <w:ind w:firstLine="708"/>
        <w:jc w:val="both"/>
        <w:rPr>
          <w:rFonts w:ascii="Arial" w:eastAsia="Times" w:hAnsi="Arial" w:cs="Arial"/>
          <w:sz w:val="20"/>
          <w:szCs w:val="20"/>
          <w:lang w:eastAsia="it-IT"/>
        </w:rPr>
      </w:pPr>
      <w:r w:rsidRPr="00871A2F">
        <w:rPr>
          <w:rFonts w:ascii="Arial" w:eastAsia="Times" w:hAnsi="Arial" w:cs="Arial"/>
          <w:sz w:val="20"/>
          <w:szCs w:val="20"/>
          <w:lang w:eastAsia="it-IT"/>
        </w:rPr>
        <w:t xml:space="preserve">   </w:t>
      </w:r>
      <w:r>
        <w:rPr>
          <w:rFonts w:ascii="Arial" w:eastAsia="Times" w:hAnsi="Arial" w:cs="Arial"/>
          <w:sz w:val="20"/>
          <w:szCs w:val="20"/>
          <w:lang w:eastAsia="it-IT"/>
        </w:rPr>
        <w:t xml:space="preserve">a) </w:t>
      </w:r>
      <w:r w:rsidRPr="00871A2F">
        <w:rPr>
          <w:rFonts w:ascii="Arial" w:eastAsia="Times" w:hAnsi="Arial" w:cs="Arial"/>
          <w:sz w:val="20"/>
          <w:szCs w:val="20"/>
          <w:lang w:eastAsia="it-IT"/>
        </w:rPr>
        <w:t>inviare per iscritto, presso la succursale ove è costituito il rapporto, e nel termine precisato, una comunicazione con la espressa dichiarazione di recesso, mediante lettera raccomandata. La comunicazione può essere inviata, entro lo stesso termine, anche mediante telegramma, posta elettronica e fax, a condizione che sia confermata mediante lettera raccomandata entro le quarantotto ore successive. La raccomandata si intende spedita in tempo utile se consegnata all'ufficio postale accettante entro il termine di cui sopra;</w:t>
      </w:r>
    </w:p>
    <w:p w:rsidR="00871A2F" w:rsidRPr="00871A2F" w:rsidRDefault="00871A2F" w:rsidP="00871A2F">
      <w:pPr>
        <w:spacing w:after="0" w:line="240" w:lineRule="auto"/>
        <w:ind w:firstLine="708"/>
        <w:jc w:val="both"/>
        <w:rPr>
          <w:rFonts w:ascii="Arial" w:eastAsia="Times" w:hAnsi="Arial" w:cs="Arial"/>
          <w:sz w:val="20"/>
          <w:szCs w:val="20"/>
          <w:lang w:eastAsia="it-IT"/>
        </w:rPr>
      </w:pPr>
      <w:r w:rsidRPr="00871A2F">
        <w:rPr>
          <w:rFonts w:ascii="Arial" w:eastAsia="Times" w:hAnsi="Arial" w:cs="Arial"/>
          <w:sz w:val="20"/>
          <w:szCs w:val="20"/>
          <w:lang w:eastAsia="it-IT"/>
        </w:rPr>
        <w:t xml:space="preserve">   </w:t>
      </w:r>
      <w:r>
        <w:rPr>
          <w:rFonts w:ascii="Arial" w:eastAsia="Times" w:hAnsi="Arial" w:cs="Arial"/>
          <w:sz w:val="20"/>
          <w:szCs w:val="20"/>
          <w:lang w:eastAsia="it-IT"/>
        </w:rPr>
        <w:t xml:space="preserve">b) </w:t>
      </w:r>
      <w:r w:rsidRPr="00871A2F">
        <w:rPr>
          <w:rFonts w:ascii="Arial" w:eastAsia="Times" w:hAnsi="Arial" w:cs="Arial"/>
          <w:sz w:val="20"/>
          <w:szCs w:val="20"/>
          <w:lang w:eastAsia="it-IT"/>
        </w:rPr>
        <w:t xml:space="preserve">se il contratto ha avuto esecuzione, in tutto o in parte, entro trenta giorni dall’invio della comunicazione di recesso, restituire l’intero capitale e gli interessi maturati fino al momento della restituzione, calcolati in base al tasso previsto </w:t>
      </w:r>
      <w:proofErr w:type="gramStart"/>
      <w:r w:rsidRPr="00871A2F">
        <w:rPr>
          <w:rFonts w:ascii="Arial" w:eastAsia="Times" w:hAnsi="Arial" w:cs="Arial"/>
          <w:sz w:val="20"/>
          <w:szCs w:val="20"/>
          <w:lang w:eastAsia="it-IT"/>
        </w:rPr>
        <w:t>dal  documento</w:t>
      </w:r>
      <w:proofErr w:type="gramEnd"/>
      <w:r w:rsidRPr="00871A2F">
        <w:rPr>
          <w:rFonts w:ascii="Arial" w:eastAsia="Times" w:hAnsi="Arial" w:cs="Arial"/>
          <w:sz w:val="20"/>
          <w:szCs w:val="20"/>
          <w:lang w:eastAsia="it-IT"/>
        </w:rPr>
        <w:t xml:space="preserve"> “Condizioni Economiche”;</w:t>
      </w:r>
    </w:p>
    <w:p w:rsidR="00871A2F" w:rsidRPr="00871A2F" w:rsidRDefault="00871A2F" w:rsidP="00871A2F">
      <w:pPr>
        <w:spacing w:after="0" w:line="240" w:lineRule="auto"/>
        <w:ind w:firstLine="708"/>
        <w:jc w:val="both"/>
        <w:rPr>
          <w:rFonts w:ascii="Arial" w:eastAsia="Times" w:hAnsi="Arial" w:cs="Arial"/>
          <w:sz w:val="20"/>
          <w:szCs w:val="20"/>
          <w:lang w:eastAsia="it-IT"/>
        </w:rPr>
      </w:pPr>
      <w:r w:rsidRPr="00871A2F">
        <w:rPr>
          <w:rFonts w:ascii="Arial" w:eastAsia="Times" w:hAnsi="Arial" w:cs="Arial"/>
          <w:sz w:val="20"/>
          <w:szCs w:val="20"/>
          <w:lang w:eastAsia="it-IT"/>
        </w:rPr>
        <w:t xml:space="preserve">   </w:t>
      </w:r>
      <w:r>
        <w:rPr>
          <w:rFonts w:ascii="Arial" w:eastAsia="Times" w:hAnsi="Arial" w:cs="Arial"/>
          <w:sz w:val="20"/>
          <w:szCs w:val="20"/>
          <w:lang w:eastAsia="it-IT"/>
        </w:rPr>
        <w:t xml:space="preserve">c) </w:t>
      </w:r>
      <w:r w:rsidRPr="00871A2F">
        <w:rPr>
          <w:rFonts w:ascii="Arial" w:eastAsia="Times" w:hAnsi="Arial" w:cs="Arial"/>
          <w:sz w:val="20"/>
          <w:szCs w:val="20"/>
          <w:lang w:eastAsia="it-IT"/>
        </w:rPr>
        <w:t xml:space="preserve">rimborsare alla </w:t>
      </w:r>
      <w:r w:rsidR="00954CE9">
        <w:rPr>
          <w:rFonts w:ascii="Arial" w:eastAsia="Times" w:hAnsi="Arial" w:cs="Arial"/>
          <w:sz w:val="20"/>
          <w:szCs w:val="20"/>
          <w:lang w:eastAsia="it-IT"/>
        </w:rPr>
        <w:t>Banca</w:t>
      </w:r>
      <w:r w:rsidRPr="00871A2F">
        <w:rPr>
          <w:rFonts w:ascii="Arial" w:eastAsia="Times" w:hAnsi="Arial" w:cs="Arial"/>
          <w:sz w:val="20"/>
          <w:szCs w:val="20"/>
          <w:lang w:eastAsia="it-IT"/>
        </w:rPr>
        <w:t xml:space="preserve"> tutte le somme non ripetibili che essa è tenuta a corrispondere alla Pubblica Amministrazione e la </w:t>
      </w:r>
      <w:r w:rsidR="00954CE9">
        <w:rPr>
          <w:rFonts w:ascii="Arial" w:eastAsia="Times" w:hAnsi="Arial" w:cs="Arial"/>
          <w:sz w:val="20"/>
          <w:szCs w:val="20"/>
          <w:lang w:eastAsia="it-IT"/>
        </w:rPr>
        <w:t>Banca</w:t>
      </w:r>
      <w:r w:rsidRPr="00871A2F">
        <w:rPr>
          <w:rFonts w:ascii="Arial" w:eastAsia="Times" w:hAnsi="Arial" w:cs="Arial"/>
          <w:sz w:val="20"/>
          <w:szCs w:val="20"/>
          <w:lang w:eastAsia="it-IT"/>
        </w:rPr>
        <w:t xml:space="preserve"> non può pretendere somme ulteriori.</w:t>
      </w:r>
    </w:p>
    <w:p w:rsidR="00871A2F" w:rsidRPr="00871A2F" w:rsidRDefault="00871A2F" w:rsidP="00871A2F">
      <w:pPr>
        <w:spacing w:after="0" w:line="240" w:lineRule="auto"/>
        <w:ind w:firstLine="708"/>
        <w:jc w:val="both"/>
        <w:rPr>
          <w:rFonts w:ascii="Arial" w:eastAsia="Times" w:hAnsi="Arial" w:cs="Arial"/>
          <w:sz w:val="20"/>
          <w:szCs w:val="20"/>
          <w:lang w:eastAsia="it-IT"/>
        </w:rPr>
      </w:pPr>
      <w:r w:rsidRPr="00871A2F">
        <w:rPr>
          <w:rFonts w:ascii="Arial" w:eastAsia="Times" w:hAnsi="Arial" w:cs="Arial"/>
          <w:sz w:val="20"/>
          <w:szCs w:val="20"/>
          <w:lang w:eastAsia="it-IT"/>
        </w:rPr>
        <w:lastRenderedPageBreak/>
        <w:t>Nel caso in cui siano stati stipulati contratti aventi ad oggetto eventuali servizi accessori, il recesso si estende automaticamente anche ad essi.</w:t>
      </w:r>
    </w:p>
    <w:p w:rsidR="00871A2F" w:rsidRPr="009D3D1C" w:rsidRDefault="00871A2F" w:rsidP="00544BC8">
      <w:pPr>
        <w:spacing w:after="0" w:line="240" w:lineRule="auto"/>
        <w:jc w:val="both"/>
        <w:rPr>
          <w:rFonts w:ascii="Arial" w:eastAsia="Times New Roman" w:hAnsi="Arial" w:cs="Arial"/>
          <w:sz w:val="20"/>
          <w:szCs w:val="20"/>
          <w:lang w:eastAsia="it-IT"/>
        </w:rPr>
      </w:pPr>
    </w:p>
    <w:p w:rsidR="00544BC8" w:rsidRPr="009D3D1C" w:rsidRDefault="00871A2F" w:rsidP="00544BC8">
      <w:pPr>
        <w:spacing w:after="0" w:line="240" w:lineRule="auto"/>
        <w:jc w:val="both"/>
        <w:rPr>
          <w:rFonts w:ascii="Arial" w:eastAsia="Times" w:hAnsi="Arial" w:cs="Arial"/>
          <w:b/>
          <w:bCs/>
          <w:sz w:val="20"/>
          <w:szCs w:val="20"/>
          <w:lang w:eastAsia="it-IT"/>
        </w:rPr>
      </w:pPr>
      <w:r>
        <w:rPr>
          <w:rFonts w:ascii="Arial" w:eastAsia="Times" w:hAnsi="Arial" w:cs="Arial"/>
          <w:b/>
          <w:bCs/>
          <w:sz w:val="20"/>
          <w:szCs w:val="20"/>
          <w:lang w:eastAsia="it-IT"/>
        </w:rPr>
        <w:t>Art. 5</w:t>
      </w:r>
      <w:r w:rsidR="00544BC8" w:rsidRPr="009D3D1C">
        <w:rPr>
          <w:rFonts w:ascii="Arial" w:eastAsia="Times" w:hAnsi="Arial" w:cs="Arial"/>
          <w:b/>
          <w:bCs/>
          <w:sz w:val="20"/>
          <w:szCs w:val="20"/>
          <w:lang w:eastAsia="it-IT"/>
        </w:rPr>
        <w:t xml:space="preserve"> – Recesso</w:t>
      </w:r>
    </w:p>
    <w:p w:rsidR="00544BC8" w:rsidRDefault="00544BC8" w:rsidP="00544BC8">
      <w:pPr>
        <w:pStyle w:val="Paragrafoelenco"/>
        <w:spacing w:after="0" w:line="240" w:lineRule="auto"/>
        <w:ind w:left="0" w:firstLine="709"/>
        <w:jc w:val="both"/>
        <w:rPr>
          <w:rFonts w:ascii="Arial" w:eastAsia="Times" w:hAnsi="Arial" w:cs="Arial"/>
          <w:sz w:val="20"/>
          <w:szCs w:val="20"/>
          <w:lang w:eastAsia="it-IT"/>
        </w:rPr>
      </w:pPr>
      <w:r>
        <w:rPr>
          <w:rFonts w:ascii="Arial" w:eastAsia="Times" w:hAnsi="Arial" w:cs="Arial"/>
          <w:sz w:val="20"/>
          <w:szCs w:val="20"/>
          <w:lang w:eastAsia="it-IT"/>
        </w:rPr>
        <w:t>1.</w:t>
      </w:r>
      <w:r w:rsidRPr="00CB76F2">
        <w:rPr>
          <w:rFonts w:ascii="Arial" w:eastAsia="Times" w:hAnsi="Arial" w:cs="Arial"/>
          <w:sz w:val="20"/>
          <w:szCs w:val="20"/>
          <w:lang w:eastAsia="it-IT"/>
        </w:rPr>
        <w:t xml:space="preserve">La </w:t>
      </w:r>
      <w:r w:rsidR="00954CE9">
        <w:rPr>
          <w:rFonts w:ascii="Arial" w:eastAsia="Times" w:hAnsi="Arial" w:cs="Arial"/>
          <w:sz w:val="20"/>
          <w:szCs w:val="20"/>
          <w:lang w:eastAsia="it-IT"/>
        </w:rPr>
        <w:t>Banca</w:t>
      </w:r>
      <w:r w:rsidRPr="00CB76F2">
        <w:rPr>
          <w:rFonts w:ascii="Arial" w:eastAsia="Times" w:hAnsi="Arial" w:cs="Arial"/>
          <w:sz w:val="20"/>
          <w:szCs w:val="20"/>
          <w:lang w:eastAsia="it-IT"/>
        </w:rPr>
        <w:t xml:space="preserve"> ha la facoltà di recedere in qualsiasi momento dalla presente apertura di credito, di ridurla o di sospenderla con effet</w:t>
      </w:r>
      <w:r w:rsidR="000C630B">
        <w:rPr>
          <w:rFonts w:ascii="Arial" w:eastAsia="Times" w:hAnsi="Arial" w:cs="Arial"/>
          <w:sz w:val="20"/>
          <w:szCs w:val="20"/>
          <w:lang w:eastAsia="it-IT"/>
        </w:rPr>
        <w:t xml:space="preserve">to immediato al ricorrere di una </w:t>
      </w:r>
      <w:r w:rsidRPr="00CB76F2">
        <w:rPr>
          <w:rFonts w:ascii="Arial" w:eastAsia="Times" w:hAnsi="Arial" w:cs="Arial"/>
          <w:sz w:val="20"/>
          <w:szCs w:val="20"/>
          <w:lang w:eastAsia="it-IT"/>
        </w:rPr>
        <w:t>giustifica</w:t>
      </w:r>
      <w:r w:rsidR="000C630B">
        <w:rPr>
          <w:rFonts w:ascii="Arial" w:eastAsia="Times" w:hAnsi="Arial" w:cs="Arial"/>
          <w:sz w:val="20"/>
          <w:szCs w:val="20"/>
          <w:lang w:eastAsia="it-IT"/>
        </w:rPr>
        <w:t xml:space="preserve"> causa. In ogni caso, il </w:t>
      </w:r>
      <w:r w:rsidR="00954CE9">
        <w:rPr>
          <w:rFonts w:ascii="Arial" w:eastAsia="Times" w:hAnsi="Arial" w:cs="Arial"/>
          <w:sz w:val="20"/>
          <w:szCs w:val="20"/>
          <w:lang w:eastAsia="it-IT"/>
        </w:rPr>
        <w:t>Cliente</w:t>
      </w:r>
      <w:r w:rsidR="000C630B">
        <w:rPr>
          <w:rFonts w:ascii="Arial" w:eastAsia="Times" w:hAnsi="Arial" w:cs="Arial"/>
          <w:sz w:val="20"/>
          <w:szCs w:val="20"/>
          <w:lang w:eastAsia="it-IT"/>
        </w:rPr>
        <w:t xml:space="preserve"> sarà tenuto a rimborsare l’importo utilizzato, gli interessi e ogni altra spesa o onere convenuti. Per </w:t>
      </w:r>
      <w:r w:rsidRPr="00CB76F2">
        <w:rPr>
          <w:rFonts w:ascii="Arial" w:eastAsia="Times" w:hAnsi="Arial" w:cs="Arial"/>
          <w:sz w:val="20"/>
          <w:szCs w:val="20"/>
          <w:lang w:eastAsia="it-IT"/>
        </w:rPr>
        <w:t xml:space="preserve">il pagamento di quanto dovuto sarà dato al </w:t>
      </w:r>
      <w:r w:rsidR="00954CE9">
        <w:rPr>
          <w:rFonts w:ascii="Arial" w:eastAsia="Times" w:hAnsi="Arial" w:cs="Arial"/>
          <w:sz w:val="20"/>
          <w:szCs w:val="20"/>
          <w:lang w:eastAsia="it-IT"/>
        </w:rPr>
        <w:t>Cliente</w:t>
      </w:r>
      <w:r w:rsidRPr="00CB76F2">
        <w:rPr>
          <w:rFonts w:ascii="Arial" w:eastAsia="Times" w:hAnsi="Arial" w:cs="Arial"/>
          <w:sz w:val="20"/>
          <w:szCs w:val="20"/>
          <w:lang w:eastAsia="it-IT"/>
        </w:rPr>
        <w:t>, con lettera raccomandata, un termine di 15 giorni.</w:t>
      </w:r>
    </w:p>
    <w:p w:rsidR="00544BC8" w:rsidRPr="00CB76F2" w:rsidRDefault="00544BC8" w:rsidP="00544BC8">
      <w:pPr>
        <w:spacing w:after="0" w:line="240" w:lineRule="auto"/>
        <w:ind w:firstLine="567"/>
        <w:jc w:val="both"/>
        <w:rPr>
          <w:rFonts w:ascii="Arial" w:eastAsia="Times" w:hAnsi="Arial" w:cs="Arial"/>
          <w:sz w:val="20"/>
          <w:szCs w:val="20"/>
          <w:lang w:eastAsia="it-IT"/>
        </w:rPr>
      </w:pPr>
      <w:r>
        <w:rPr>
          <w:rFonts w:ascii="Arial" w:eastAsia="Times" w:hAnsi="Arial" w:cs="Arial"/>
          <w:sz w:val="20"/>
          <w:szCs w:val="20"/>
          <w:lang w:eastAsia="it-IT"/>
        </w:rPr>
        <w:t xml:space="preserve"> 2</w:t>
      </w:r>
      <w:r w:rsidRPr="00CB76F2">
        <w:rPr>
          <w:rFonts w:ascii="Arial" w:eastAsia="Times" w:hAnsi="Arial" w:cs="Arial"/>
          <w:sz w:val="20"/>
          <w:szCs w:val="20"/>
          <w:lang w:eastAsia="it-IT"/>
        </w:rPr>
        <w:t xml:space="preserve">. La </w:t>
      </w:r>
      <w:r w:rsidR="00954CE9">
        <w:rPr>
          <w:rFonts w:ascii="Arial" w:eastAsia="Times" w:hAnsi="Arial" w:cs="Arial"/>
          <w:sz w:val="20"/>
          <w:szCs w:val="20"/>
          <w:lang w:eastAsia="it-IT"/>
        </w:rPr>
        <w:t>Banca</w:t>
      </w:r>
      <w:r w:rsidRPr="00CB76F2">
        <w:rPr>
          <w:rFonts w:ascii="Arial" w:eastAsia="Times" w:hAnsi="Arial" w:cs="Arial"/>
          <w:sz w:val="20"/>
          <w:szCs w:val="20"/>
          <w:lang w:eastAsia="it-IT"/>
        </w:rPr>
        <w:t xml:space="preserve"> ha facoltà di recedere</w:t>
      </w:r>
      <w:r>
        <w:rPr>
          <w:rFonts w:ascii="Arial" w:eastAsia="Times" w:hAnsi="Arial" w:cs="Arial"/>
          <w:sz w:val="20"/>
          <w:szCs w:val="20"/>
          <w:lang w:eastAsia="it-IT"/>
        </w:rPr>
        <w:t>, ai sensi del primo comma,</w:t>
      </w:r>
      <w:r w:rsidRPr="00CB76F2">
        <w:rPr>
          <w:rFonts w:ascii="Arial" w:eastAsia="Times" w:hAnsi="Arial" w:cs="Arial"/>
          <w:sz w:val="20"/>
          <w:szCs w:val="20"/>
          <w:lang w:eastAsia="it-IT"/>
        </w:rPr>
        <w:t xml:space="preserve"> per giusta causa, a titolo meramente esemplificativo, quando il </w:t>
      </w:r>
      <w:r w:rsidR="00954CE9">
        <w:rPr>
          <w:rFonts w:ascii="Arial" w:eastAsia="Times" w:hAnsi="Arial" w:cs="Arial"/>
          <w:sz w:val="20"/>
          <w:szCs w:val="20"/>
          <w:lang w:eastAsia="it-IT"/>
        </w:rPr>
        <w:t>Cliente</w:t>
      </w:r>
      <w:r w:rsidRPr="00CB76F2">
        <w:rPr>
          <w:rFonts w:ascii="Arial" w:eastAsia="Times" w:hAnsi="Arial" w:cs="Arial"/>
          <w:sz w:val="20"/>
          <w:szCs w:val="20"/>
          <w:lang w:eastAsia="it-IT"/>
        </w:rPr>
        <w:t xml:space="preserve"> o gli eventuali garanti subissero protesti, procedimenti conservativi, cautelari,   esecutivi o iscrizioni di ipoteche giudiziali, venissero    segnalati tra i debitori in sofferenza presso il sistema bancario, traessero assegni senza autorizzazione o in mancanza di fondi, presentassero rilevanti o ripetute scoperture o sconfinamenti non autorizzati, risultassero inadempienti in relazione ad altri rapporti in essere presso la </w:t>
      </w:r>
      <w:r w:rsidR="00954CE9">
        <w:rPr>
          <w:rFonts w:ascii="Arial" w:eastAsia="Times" w:hAnsi="Arial" w:cs="Arial"/>
          <w:sz w:val="20"/>
          <w:szCs w:val="20"/>
          <w:lang w:eastAsia="it-IT"/>
        </w:rPr>
        <w:t>Banca</w:t>
      </w:r>
      <w:r w:rsidRPr="00CB76F2">
        <w:rPr>
          <w:rFonts w:ascii="Arial" w:eastAsia="Times" w:hAnsi="Arial" w:cs="Arial"/>
          <w:sz w:val="20"/>
          <w:szCs w:val="20"/>
          <w:lang w:eastAsia="it-IT"/>
        </w:rPr>
        <w:t xml:space="preserve"> o patissero rilevanti peggioramenti nelle condizioni patrimoniali.</w:t>
      </w:r>
    </w:p>
    <w:p w:rsidR="00544BC8" w:rsidRPr="00CB76F2" w:rsidRDefault="00544BC8" w:rsidP="00544BC8">
      <w:pPr>
        <w:pStyle w:val="Paragrafoelenco"/>
        <w:spacing w:after="0" w:line="240" w:lineRule="auto"/>
        <w:ind w:left="0" w:firstLine="567"/>
        <w:jc w:val="both"/>
        <w:rPr>
          <w:rFonts w:ascii="Arial" w:eastAsia="Times" w:hAnsi="Arial" w:cs="Arial"/>
          <w:sz w:val="20"/>
          <w:szCs w:val="20"/>
          <w:lang w:eastAsia="it-IT"/>
        </w:rPr>
      </w:pPr>
      <w:r>
        <w:rPr>
          <w:rFonts w:ascii="Arial" w:eastAsia="Times" w:hAnsi="Arial" w:cs="Arial"/>
          <w:sz w:val="20"/>
          <w:szCs w:val="20"/>
          <w:lang w:eastAsia="it-IT"/>
        </w:rPr>
        <w:t xml:space="preserve">  3. </w:t>
      </w:r>
      <w:r w:rsidR="000C630B">
        <w:rPr>
          <w:rFonts w:ascii="Arial" w:eastAsia="Times" w:hAnsi="Arial" w:cs="Arial"/>
          <w:sz w:val="20"/>
          <w:szCs w:val="20"/>
          <w:lang w:eastAsia="it-IT"/>
        </w:rPr>
        <w:t>Fatto salvo quanto disposto dall’art. 4 della Sezione II, a</w:t>
      </w:r>
      <w:r w:rsidRPr="00CB76F2">
        <w:rPr>
          <w:rFonts w:ascii="Arial" w:eastAsia="Times" w:hAnsi="Arial" w:cs="Arial"/>
          <w:sz w:val="20"/>
          <w:szCs w:val="20"/>
          <w:lang w:eastAsia="it-IT"/>
        </w:rPr>
        <w:t xml:space="preserve">naloga facoltà di recesso ha il </w:t>
      </w:r>
      <w:r w:rsidR="00954CE9">
        <w:rPr>
          <w:rFonts w:ascii="Arial" w:eastAsia="Times" w:hAnsi="Arial" w:cs="Arial"/>
          <w:sz w:val="20"/>
          <w:szCs w:val="20"/>
          <w:lang w:eastAsia="it-IT"/>
        </w:rPr>
        <w:t>Cliente</w:t>
      </w:r>
      <w:r w:rsidRPr="00CB76F2">
        <w:rPr>
          <w:rFonts w:ascii="Arial" w:eastAsia="Times" w:hAnsi="Arial" w:cs="Arial"/>
          <w:sz w:val="20"/>
          <w:szCs w:val="20"/>
          <w:lang w:eastAsia="it-IT"/>
        </w:rPr>
        <w:t xml:space="preserve"> con effetto di chiusura dell'operazione mediante pagamento di quanto dovuto.</w:t>
      </w:r>
    </w:p>
    <w:p w:rsidR="00544BC8" w:rsidRPr="009D3D1C" w:rsidRDefault="00544BC8" w:rsidP="00544BC8">
      <w:pPr>
        <w:spacing w:after="0" w:line="240" w:lineRule="auto"/>
        <w:ind w:firstLine="708"/>
        <w:jc w:val="both"/>
        <w:rPr>
          <w:rFonts w:ascii="Arial" w:eastAsia="Times" w:hAnsi="Arial" w:cs="Arial"/>
          <w:sz w:val="20"/>
          <w:szCs w:val="20"/>
          <w:lang w:eastAsia="it-IT"/>
        </w:rPr>
      </w:pPr>
      <w:r>
        <w:rPr>
          <w:rFonts w:ascii="Arial" w:eastAsia="Times" w:hAnsi="Arial" w:cs="Arial"/>
          <w:sz w:val="20"/>
          <w:szCs w:val="20"/>
          <w:lang w:eastAsia="it-IT"/>
        </w:rPr>
        <w:t>4</w:t>
      </w:r>
      <w:r w:rsidRPr="009D3D1C">
        <w:rPr>
          <w:rFonts w:ascii="Arial" w:eastAsia="Times" w:hAnsi="Arial" w:cs="Arial"/>
          <w:sz w:val="20"/>
          <w:szCs w:val="20"/>
          <w:lang w:eastAsia="it-IT"/>
        </w:rPr>
        <w:t>. In ogni caso il recesso ha l'effetto di sospendere immediatamente l'utilizzo del credito concesso.</w:t>
      </w:r>
    </w:p>
    <w:p w:rsidR="00544BC8" w:rsidRPr="009D3D1C" w:rsidRDefault="00544BC8" w:rsidP="00544BC8">
      <w:pPr>
        <w:spacing w:after="0" w:line="240" w:lineRule="auto"/>
        <w:ind w:firstLine="708"/>
        <w:jc w:val="both"/>
        <w:rPr>
          <w:rFonts w:ascii="Arial" w:eastAsia="Times" w:hAnsi="Arial" w:cs="Arial"/>
          <w:sz w:val="20"/>
          <w:szCs w:val="20"/>
          <w:lang w:eastAsia="it-IT"/>
        </w:rPr>
      </w:pPr>
      <w:r>
        <w:rPr>
          <w:rFonts w:ascii="Arial" w:eastAsia="Times" w:hAnsi="Arial" w:cs="Arial"/>
          <w:sz w:val="20"/>
          <w:szCs w:val="20"/>
          <w:lang w:eastAsia="it-IT"/>
        </w:rPr>
        <w:t>5</w:t>
      </w:r>
      <w:r w:rsidRPr="009D3D1C">
        <w:rPr>
          <w:rFonts w:ascii="Arial" w:eastAsia="Times" w:hAnsi="Arial" w:cs="Arial"/>
          <w:sz w:val="20"/>
          <w:szCs w:val="20"/>
          <w:lang w:eastAsia="it-IT"/>
        </w:rPr>
        <w:t xml:space="preserve">. Le eventuali disposizioni allo scoperto che la </w:t>
      </w:r>
      <w:r w:rsidR="00954CE9">
        <w:rPr>
          <w:rFonts w:ascii="Arial" w:eastAsia="Times" w:hAnsi="Arial" w:cs="Arial"/>
          <w:sz w:val="20"/>
          <w:szCs w:val="20"/>
          <w:lang w:eastAsia="it-IT"/>
        </w:rPr>
        <w:t>Banca</w:t>
      </w:r>
      <w:r w:rsidRPr="009D3D1C">
        <w:rPr>
          <w:rFonts w:ascii="Arial" w:eastAsia="Times" w:hAnsi="Arial" w:cs="Arial"/>
          <w:sz w:val="20"/>
          <w:szCs w:val="20"/>
          <w:lang w:eastAsia="it-IT"/>
        </w:rPr>
        <w:t xml:space="preserve"> ritenesse di eseguire dopo la comunicazione del recesso non comportano il ripristino dell'apertura di credito neppure per l'importo delle disposizioni eseguite. L'eventuale scoperto consentito oltre il limite dell'apertura di credito non comporta l'aumento di tale limite.</w:t>
      </w:r>
    </w:p>
    <w:p w:rsidR="00544BC8" w:rsidRPr="009D3D1C" w:rsidRDefault="00544BC8" w:rsidP="00544BC8">
      <w:pPr>
        <w:spacing w:after="0" w:line="240" w:lineRule="auto"/>
        <w:ind w:firstLine="708"/>
        <w:jc w:val="both"/>
        <w:rPr>
          <w:rFonts w:ascii="Arial" w:eastAsia="Times" w:hAnsi="Arial" w:cs="Arial"/>
          <w:sz w:val="20"/>
          <w:szCs w:val="20"/>
          <w:lang w:eastAsia="it-IT"/>
        </w:rPr>
      </w:pPr>
    </w:p>
    <w:p w:rsidR="00544BC8" w:rsidRPr="009D3D1C" w:rsidRDefault="000C630B" w:rsidP="00544BC8">
      <w:pPr>
        <w:spacing w:after="0" w:line="240" w:lineRule="auto"/>
        <w:jc w:val="both"/>
        <w:rPr>
          <w:rFonts w:ascii="Arial" w:eastAsia="Times" w:hAnsi="Arial" w:cs="Arial"/>
          <w:b/>
          <w:bCs/>
          <w:sz w:val="20"/>
          <w:szCs w:val="20"/>
          <w:lang w:eastAsia="it-IT"/>
        </w:rPr>
      </w:pPr>
      <w:r>
        <w:rPr>
          <w:rFonts w:ascii="Arial" w:eastAsia="Times" w:hAnsi="Arial" w:cs="Arial"/>
          <w:b/>
          <w:bCs/>
          <w:sz w:val="20"/>
          <w:szCs w:val="20"/>
          <w:lang w:eastAsia="it-IT"/>
        </w:rPr>
        <w:t>Art. 6</w:t>
      </w:r>
      <w:r w:rsidR="00544BC8" w:rsidRPr="009D3D1C">
        <w:rPr>
          <w:rFonts w:ascii="Arial" w:eastAsia="Times" w:hAnsi="Arial" w:cs="Arial"/>
          <w:b/>
          <w:bCs/>
          <w:sz w:val="20"/>
          <w:szCs w:val="20"/>
          <w:lang w:eastAsia="it-IT"/>
        </w:rPr>
        <w:t xml:space="preserve"> – Recesso, compensazione e pagamento di assegni</w:t>
      </w:r>
    </w:p>
    <w:p w:rsidR="00544BC8" w:rsidRPr="009D3D1C" w:rsidRDefault="00544BC8" w:rsidP="00544BC8">
      <w:pPr>
        <w:spacing w:after="0" w:line="240" w:lineRule="auto"/>
        <w:ind w:firstLine="708"/>
        <w:jc w:val="both"/>
        <w:rPr>
          <w:rFonts w:ascii="Arial" w:eastAsia="Times" w:hAnsi="Arial" w:cs="Arial"/>
          <w:sz w:val="20"/>
          <w:szCs w:val="20"/>
          <w:lang w:eastAsia="it-IT"/>
        </w:rPr>
      </w:pPr>
      <w:r w:rsidRPr="009D3D1C">
        <w:rPr>
          <w:rFonts w:ascii="Arial" w:eastAsia="Times" w:hAnsi="Arial" w:cs="Arial"/>
          <w:sz w:val="20"/>
          <w:szCs w:val="20"/>
          <w:lang w:eastAsia="it-IT"/>
        </w:rPr>
        <w:t xml:space="preserve">1. In caso di recesso dall'apertura di credito da parte della </w:t>
      </w:r>
      <w:r w:rsidR="00954CE9">
        <w:rPr>
          <w:rFonts w:ascii="Arial" w:eastAsia="Times" w:hAnsi="Arial" w:cs="Arial"/>
          <w:sz w:val="20"/>
          <w:szCs w:val="20"/>
          <w:lang w:eastAsia="it-IT"/>
        </w:rPr>
        <w:t>Banca</w:t>
      </w:r>
      <w:r w:rsidRPr="009D3D1C">
        <w:rPr>
          <w:rFonts w:ascii="Arial" w:eastAsia="Times" w:hAnsi="Arial" w:cs="Arial"/>
          <w:sz w:val="20"/>
          <w:szCs w:val="20"/>
          <w:lang w:eastAsia="it-IT"/>
        </w:rPr>
        <w:t xml:space="preserve">, il </w:t>
      </w:r>
      <w:r w:rsidR="00954CE9">
        <w:rPr>
          <w:rFonts w:ascii="Arial" w:eastAsia="Times" w:hAnsi="Arial" w:cs="Arial"/>
          <w:sz w:val="20"/>
          <w:szCs w:val="20"/>
          <w:lang w:eastAsia="it-IT"/>
        </w:rPr>
        <w:t>Cliente</w:t>
      </w:r>
      <w:r w:rsidRPr="009D3D1C">
        <w:rPr>
          <w:rFonts w:ascii="Arial" w:eastAsia="Times" w:hAnsi="Arial" w:cs="Arial"/>
          <w:sz w:val="20"/>
          <w:szCs w:val="20"/>
          <w:lang w:eastAsia="it-IT"/>
        </w:rPr>
        <w:t xml:space="preserve"> è tenuto a costituire senza dilazione i fondi necessari per il pagamento degli assegni tratti prima del ricevimento della comunicazione di recesso, dei quali non sia decorso il termine di presentazione.</w:t>
      </w:r>
    </w:p>
    <w:p w:rsidR="00544BC8" w:rsidRPr="009D3D1C" w:rsidRDefault="00544BC8" w:rsidP="00544BC8">
      <w:pPr>
        <w:spacing w:after="0" w:line="240" w:lineRule="auto"/>
        <w:ind w:firstLine="708"/>
        <w:jc w:val="both"/>
        <w:rPr>
          <w:rFonts w:ascii="Arial" w:eastAsia="Times" w:hAnsi="Arial" w:cs="Arial"/>
          <w:sz w:val="20"/>
          <w:szCs w:val="20"/>
          <w:lang w:eastAsia="it-IT"/>
        </w:rPr>
      </w:pPr>
      <w:r w:rsidRPr="009D3D1C">
        <w:rPr>
          <w:rFonts w:ascii="Arial" w:eastAsia="Times" w:hAnsi="Arial" w:cs="Arial"/>
          <w:sz w:val="20"/>
          <w:szCs w:val="20"/>
          <w:lang w:eastAsia="it-IT"/>
        </w:rPr>
        <w:t xml:space="preserve">2. Nel caso di cui al comma precedente, la compensazione per crediti non liquidi ed esigibili prevista dal contratto di conto corrente si intende operata al momento stesso dalla ricezione della comunicazione di recesso da parte del </w:t>
      </w:r>
      <w:r w:rsidR="00954CE9">
        <w:rPr>
          <w:rFonts w:ascii="Arial" w:eastAsia="Times" w:hAnsi="Arial" w:cs="Arial"/>
          <w:sz w:val="20"/>
          <w:szCs w:val="20"/>
          <w:lang w:eastAsia="it-IT"/>
        </w:rPr>
        <w:t>Cliente</w:t>
      </w:r>
      <w:r w:rsidRPr="009D3D1C">
        <w:rPr>
          <w:rFonts w:ascii="Arial" w:eastAsia="Times" w:hAnsi="Arial" w:cs="Arial"/>
          <w:sz w:val="20"/>
          <w:szCs w:val="20"/>
          <w:lang w:eastAsia="it-IT"/>
        </w:rPr>
        <w:t>.</w:t>
      </w:r>
    </w:p>
    <w:p w:rsidR="00544BC8" w:rsidRPr="009D3D1C" w:rsidRDefault="00544BC8" w:rsidP="00544BC8">
      <w:pPr>
        <w:spacing w:after="0" w:line="240" w:lineRule="auto"/>
        <w:ind w:firstLine="708"/>
        <w:jc w:val="both"/>
        <w:rPr>
          <w:rFonts w:ascii="Arial" w:eastAsia="Times" w:hAnsi="Arial" w:cs="Arial"/>
          <w:sz w:val="20"/>
          <w:szCs w:val="20"/>
          <w:lang w:eastAsia="it-IT"/>
        </w:rPr>
      </w:pPr>
      <w:r w:rsidRPr="009D3D1C">
        <w:rPr>
          <w:rFonts w:ascii="Arial" w:eastAsia="Times" w:hAnsi="Arial" w:cs="Arial"/>
          <w:sz w:val="20"/>
          <w:szCs w:val="20"/>
          <w:lang w:eastAsia="it-IT"/>
        </w:rPr>
        <w:t>3. Le disposizioni di cui all'art. 12 della Sezione II ("Conto Corrente Bancario")</w:t>
      </w:r>
      <w:r>
        <w:rPr>
          <w:rFonts w:ascii="Arial" w:eastAsia="Times" w:hAnsi="Arial" w:cs="Arial"/>
          <w:sz w:val="20"/>
          <w:szCs w:val="20"/>
          <w:lang w:eastAsia="it-IT"/>
        </w:rPr>
        <w:t>,</w:t>
      </w:r>
      <w:r w:rsidRPr="009D3D1C">
        <w:rPr>
          <w:rFonts w:ascii="Arial" w:eastAsia="Times" w:hAnsi="Arial" w:cs="Arial"/>
          <w:sz w:val="20"/>
          <w:szCs w:val="20"/>
          <w:lang w:eastAsia="it-IT"/>
        </w:rPr>
        <w:t xml:space="preserve"> </w:t>
      </w:r>
      <w:r>
        <w:rPr>
          <w:rFonts w:ascii="Arial" w:eastAsia="Times" w:hAnsi="Arial" w:cs="Arial"/>
          <w:sz w:val="20"/>
          <w:szCs w:val="20"/>
          <w:lang w:eastAsia="it-IT"/>
        </w:rPr>
        <w:t xml:space="preserve">in materia di compensazione e di pagamento di assegni, </w:t>
      </w:r>
      <w:r w:rsidRPr="009D3D1C">
        <w:rPr>
          <w:rFonts w:ascii="Arial" w:eastAsia="Times" w:hAnsi="Arial" w:cs="Arial"/>
          <w:sz w:val="20"/>
          <w:szCs w:val="20"/>
          <w:lang w:eastAsia="it-IT"/>
        </w:rPr>
        <w:t>si applicano anche nel caso di recesso dall'apertura di credito.</w:t>
      </w:r>
    </w:p>
    <w:p w:rsidR="00544BC8" w:rsidRPr="009D3D1C" w:rsidRDefault="00544BC8" w:rsidP="00544BC8">
      <w:pPr>
        <w:spacing w:after="0" w:line="240" w:lineRule="auto"/>
        <w:ind w:firstLine="708"/>
        <w:jc w:val="both"/>
        <w:rPr>
          <w:rFonts w:ascii="Arial" w:eastAsia="Times" w:hAnsi="Arial" w:cs="Arial"/>
          <w:sz w:val="20"/>
          <w:szCs w:val="20"/>
          <w:lang w:eastAsia="it-IT"/>
        </w:rPr>
      </w:pPr>
    </w:p>
    <w:p w:rsidR="00544BC8" w:rsidRDefault="000C630B" w:rsidP="00544BC8">
      <w:pPr>
        <w:spacing w:after="0" w:line="240" w:lineRule="auto"/>
        <w:jc w:val="both"/>
        <w:rPr>
          <w:rFonts w:ascii="Arial" w:eastAsia="Times" w:hAnsi="Arial" w:cs="Arial"/>
          <w:b/>
          <w:bCs/>
          <w:sz w:val="20"/>
          <w:szCs w:val="20"/>
          <w:lang w:eastAsia="it-IT"/>
        </w:rPr>
      </w:pPr>
      <w:r>
        <w:rPr>
          <w:rFonts w:ascii="Arial" w:eastAsia="Times" w:hAnsi="Arial" w:cs="Arial"/>
          <w:b/>
          <w:bCs/>
          <w:sz w:val="20"/>
          <w:szCs w:val="20"/>
          <w:lang w:eastAsia="it-IT"/>
        </w:rPr>
        <w:t>Art. 7</w:t>
      </w:r>
      <w:r w:rsidR="00544BC8" w:rsidRPr="009D3D1C">
        <w:rPr>
          <w:rFonts w:ascii="Arial" w:eastAsia="Times" w:hAnsi="Arial" w:cs="Arial"/>
          <w:b/>
          <w:bCs/>
          <w:sz w:val="20"/>
          <w:szCs w:val="20"/>
          <w:lang w:eastAsia="it-IT"/>
        </w:rPr>
        <w:t xml:space="preserve"> – Modifica unilaterale delle condizioni contrattuali</w:t>
      </w:r>
    </w:p>
    <w:p w:rsidR="000C630B" w:rsidRPr="000C630B" w:rsidRDefault="000C630B" w:rsidP="000C630B">
      <w:pPr>
        <w:spacing w:after="0" w:line="240" w:lineRule="auto"/>
        <w:ind w:firstLine="708"/>
        <w:jc w:val="both"/>
        <w:rPr>
          <w:rFonts w:ascii="Arial" w:eastAsia="Times" w:hAnsi="Arial" w:cs="Arial"/>
          <w:sz w:val="20"/>
          <w:szCs w:val="20"/>
          <w:lang w:eastAsia="it-IT"/>
        </w:rPr>
      </w:pPr>
      <w:r>
        <w:rPr>
          <w:rFonts w:ascii="Arial" w:eastAsia="Times" w:hAnsi="Arial" w:cs="Arial"/>
          <w:sz w:val="20"/>
          <w:szCs w:val="20"/>
          <w:lang w:eastAsia="it-IT"/>
        </w:rPr>
        <w:t xml:space="preserve">1. </w:t>
      </w:r>
      <w:r w:rsidRPr="000C630B">
        <w:rPr>
          <w:rFonts w:ascii="Arial" w:eastAsia="Times" w:hAnsi="Arial" w:cs="Arial"/>
          <w:sz w:val="20"/>
          <w:szCs w:val="20"/>
          <w:lang w:eastAsia="it-IT"/>
        </w:rPr>
        <w:t xml:space="preserve">In presenza di un giustificato motivo (tra i quali a titolo esemplificativo la modifica di disposizioni di legge, la variazione generalizzata delle condizioni economico-finanziarie di mercato o degli indici dei prezzi, il mutamento del grado di affidabilità del </w:t>
      </w:r>
      <w:r w:rsidR="00954CE9">
        <w:rPr>
          <w:rFonts w:ascii="Arial" w:eastAsia="Times" w:hAnsi="Arial" w:cs="Arial"/>
          <w:sz w:val="20"/>
          <w:szCs w:val="20"/>
          <w:lang w:eastAsia="it-IT"/>
        </w:rPr>
        <w:t>Cliente</w:t>
      </w:r>
      <w:r w:rsidRPr="000C630B">
        <w:rPr>
          <w:rFonts w:ascii="Arial" w:eastAsia="Times" w:hAnsi="Arial" w:cs="Arial"/>
          <w:sz w:val="20"/>
          <w:szCs w:val="20"/>
          <w:lang w:eastAsia="it-IT"/>
        </w:rPr>
        <w:t xml:space="preserve"> espresso in termini di rischio di credito e determinato sulla base di oggettive procedure di valutazione) il </w:t>
      </w:r>
      <w:r w:rsidR="00954CE9">
        <w:rPr>
          <w:rFonts w:ascii="Arial" w:eastAsia="Times" w:hAnsi="Arial" w:cs="Arial"/>
          <w:sz w:val="20"/>
          <w:szCs w:val="20"/>
          <w:lang w:eastAsia="it-IT"/>
        </w:rPr>
        <w:t>Cliente</w:t>
      </w:r>
      <w:r w:rsidRPr="000C630B">
        <w:rPr>
          <w:rFonts w:ascii="Arial" w:eastAsia="Times" w:hAnsi="Arial" w:cs="Arial"/>
          <w:sz w:val="20"/>
          <w:szCs w:val="20"/>
          <w:lang w:eastAsia="it-IT"/>
        </w:rPr>
        <w:t xml:space="preserve"> accorda specificamente alla Banca la facoltà di modificare unilateralmente i prezzi e le altre condizioni previste dal contratto, ad esclusione di quelle aventi ad oggetto il tasso, rispettando le prescrizioni dell’art. 118 T.U.B. (</w:t>
      </w:r>
      <w:proofErr w:type="spellStart"/>
      <w:r w:rsidRPr="000C630B">
        <w:rPr>
          <w:rFonts w:ascii="Arial" w:eastAsia="Times" w:hAnsi="Arial" w:cs="Arial"/>
          <w:sz w:val="20"/>
          <w:szCs w:val="20"/>
          <w:lang w:eastAsia="it-IT"/>
        </w:rPr>
        <w:t>D.Lgs.</w:t>
      </w:r>
      <w:proofErr w:type="spellEnd"/>
      <w:r w:rsidRPr="000C630B">
        <w:rPr>
          <w:rFonts w:ascii="Arial" w:eastAsia="Times" w:hAnsi="Arial" w:cs="Arial"/>
          <w:sz w:val="20"/>
          <w:szCs w:val="20"/>
          <w:lang w:eastAsia="it-IT"/>
        </w:rPr>
        <w:t xml:space="preserve"> n. 385/1993) e successive modificazioni. Più precisamente, la Banca invierà al </w:t>
      </w:r>
      <w:r w:rsidR="00954CE9">
        <w:rPr>
          <w:rFonts w:ascii="Arial" w:eastAsia="Times" w:hAnsi="Arial" w:cs="Arial"/>
          <w:sz w:val="20"/>
          <w:szCs w:val="20"/>
          <w:lang w:eastAsia="it-IT"/>
        </w:rPr>
        <w:t>Cliente</w:t>
      </w:r>
      <w:r w:rsidRPr="000C630B">
        <w:rPr>
          <w:rFonts w:ascii="Arial" w:eastAsia="Times" w:hAnsi="Arial" w:cs="Arial"/>
          <w:sz w:val="20"/>
          <w:szCs w:val="20"/>
          <w:lang w:eastAsia="it-IT"/>
        </w:rPr>
        <w:t>, con la modalità convenuta, una “Proposta di modifica unilaterale del contratto” con preavviso minimo attualmente di due mesi.</w:t>
      </w:r>
    </w:p>
    <w:p w:rsidR="000C630B" w:rsidRPr="000C630B" w:rsidRDefault="000C630B" w:rsidP="000C630B">
      <w:pPr>
        <w:spacing w:after="0" w:line="240" w:lineRule="auto"/>
        <w:ind w:firstLine="708"/>
        <w:jc w:val="both"/>
        <w:rPr>
          <w:rFonts w:ascii="Arial" w:eastAsia="Times" w:hAnsi="Arial" w:cs="Arial"/>
          <w:sz w:val="20"/>
          <w:szCs w:val="20"/>
          <w:lang w:eastAsia="it-IT"/>
        </w:rPr>
      </w:pPr>
      <w:r w:rsidRPr="000C630B">
        <w:rPr>
          <w:rFonts w:ascii="Arial" w:eastAsia="Times" w:hAnsi="Arial" w:cs="Arial"/>
          <w:sz w:val="20"/>
          <w:szCs w:val="20"/>
          <w:lang w:eastAsia="it-IT"/>
        </w:rPr>
        <w:t xml:space="preserve">2. La modifica si intende approvata ove il </w:t>
      </w:r>
      <w:r w:rsidR="00954CE9">
        <w:rPr>
          <w:rFonts w:ascii="Arial" w:eastAsia="Times" w:hAnsi="Arial" w:cs="Arial"/>
          <w:sz w:val="20"/>
          <w:szCs w:val="20"/>
          <w:lang w:eastAsia="it-IT"/>
        </w:rPr>
        <w:t>Cliente</w:t>
      </w:r>
      <w:r w:rsidRPr="000C630B">
        <w:rPr>
          <w:rFonts w:ascii="Arial" w:eastAsia="Times" w:hAnsi="Arial" w:cs="Arial"/>
          <w:sz w:val="20"/>
          <w:szCs w:val="20"/>
          <w:lang w:eastAsia="it-IT"/>
        </w:rPr>
        <w:t xml:space="preserve"> non receda, senza spese, dal contratto entro la data prevista per la sua applicazione. In tal caso, in sede di liquidazione del rapporto, il </w:t>
      </w:r>
      <w:r w:rsidR="00954CE9">
        <w:rPr>
          <w:rFonts w:ascii="Arial" w:eastAsia="Times" w:hAnsi="Arial" w:cs="Arial"/>
          <w:sz w:val="20"/>
          <w:szCs w:val="20"/>
          <w:lang w:eastAsia="it-IT"/>
        </w:rPr>
        <w:t>Cliente</w:t>
      </w:r>
      <w:r w:rsidRPr="000C630B">
        <w:rPr>
          <w:rFonts w:ascii="Arial" w:eastAsia="Times" w:hAnsi="Arial" w:cs="Arial"/>
          <w:sz w:val="20"/>
          <w:szCs w:val="20"/>
          <w:lang w:eastAsia="it-IT"/>
        </w:rPr>
        <w:t xml:space="preserve"> ha diritto all’applicazione delle condizioni precedentemente praticate.</w:t>
      </w:r>
    </w:p>
    <w:p w:rsidR="00544BC8" w:rsidRPr="009D3D1C" w:rsidRDefault="00544BC8" w:rsidP="000C630B">
      <w:pPr>
        <w:spacing w:after="0" w:line="240" w:lineRule="auto"/>
        <w:jc w:val="both"/>
        <w:rPr>
          <w:rFonts w:ascii="Arial" w:eastAsia="Times" w:hAnsi="Arial" w:cs="Arial"/>
          <w:sz w:val="20"/>
          <w:szCs w:val="20"/>
          <w:lang w:eastAsia="it-IT"/>
        </w:rPr>
      </w:pPr>
    </w:p>
    <w:p w:rsidR="00544BC8" w:rsidRPr="009D3D1C" w:rsidRDefault="000C630B" w:rsidP="00544BC8">
      <w:pPr>
        <w:spacing w:after="0" w:line="240" w:lineRule="auto"/>
        <w:jc w:val="both"/>
        <w:rPr>
          <w:rFonts w:ascii="Arial" w:eastAsia="Times" w:hAnsi="Arial" w:cs="Arial"/>
          <w:b/>
          <w:bCs/>
          <w:sz w:val="20"/>
          <w:szCs w:val="20"/>
          <w:lang w:eastAsia="it-IT"/>
        </w:rPr>
      </w:pPr>
      <w:r>
        <w:rPr>
          <w:rFonts w:ascii="Arial" w:eastAsia="Times" w:hAnsi="Arial" w:cs="Arial"/>
          <w:b/>
          <w:bCs/>
          <w:sz w:val="20"/>
          <w:szCs w:val="20"/>
          <w:lang w:eastAsia="it-IT"/>
        </w:rPr>
        <w:t>Art. 8</w:t>
      </w:r>
      <w:r w:rsidR="00544BC8" w:rsidRPr="009D3D1C">
        <w:rPr>
          <w:rFonts w:ascii="Arial" w:eastAsia="Times" w:hAnsi="Arial" w:cs="Arial"/>
          <w:b/>
          <w:bCs/>
          <w:sz w:val="20"/>
          <w:szCs w:val="20"/>
          <w:lang w:eastAsia="it-IT"/>
        </w:rPr>
        <w:t xml:space="preserve"> – Apertura di credito utilizzabile mediante presentazione di titoli o ricevute</w:t>
      </w:r>
    </w:p>
    <w:p w:rsidR="00544BC8" w:rsidRPr="009D3D1C" w:rsidRDefault="00544BC8" w:rsidP="00544BC8">
      <w:pPr>
        <w:spacing w:after="0" w:line="240" w:lineRule="auto"/>
        <w:ind w:firstLine="708"/>
        <w:jc w:val="both"/>
        <w:rPr>
          <w:rFonts w:ascii="Arial" w:eastAsia="Times New Roman" w:hAnsi="Arial" w:cs="Arial"/>
          <w:sz w:val="20"/>
          <w:szCs w:val="20"/>
          <w:lang w:eastAsia="it-IT"/>
        </w:rPr>
      </w:pPr>
      <w:r w:rsidRPr="009D3D1C">
        <w:rPr>
          <w:rFonts w:ascii="Arial" w:eastAsia="Times" w:hAnsi="Arial" w:cs="Arial"/>
          <w:sz w:val="20"/>
          <w:szCs w:val="20"/>
          <w:lang w:eastAsia="it-IT"/>
        </w:rPr>
        <w:t xml:space="preserve">1. Qualora l'utilizzazione dell'apertura di credito sia subordinata alla presentazione allo sconto o al salvo buon fine, da parte del </w:t>
      </w:r>
      <w:r w:rsidR="00954CE9">
        <w:rPr>
          <w:rFonts w:ascii="Arial" w:eastAsia="Times" w:hAnsi="Arial" w:cs="Arial"/>
          <w:sz w:val="20"/>
          <w:szCs w:val="20"/>
          <w:lang w:eastAsia="it-IT"/>
        </w:rPr>
        <w:t>Cliente</w:t>
      </w:r>
      <w:r w:rsidRPr="009D3D1C">
        <w:rPr>
          <w:rFonts w:ascii="Arial" w:eastAsia="Times" w:hAnsi="Arial" w:cs="Arial"/>
          <w:sz w:val="20"/>
          <w:szCs w:val="20"/>
          <w:lang w:eastAsia="it-IT"/>
        </w:rPr>
        <w:t xml:space="preserve">, di assegni, vaglia o altri titoli similari, nonché di effetti, ricevute bancarie o documenti similari, la </w:t>
      </w:r>
      <w:r w:rsidR="00954CE9">
        <w:rPr>
          <w:rFonts w:ascii="Arial" w:eastAsia="Times" w:hAnsi="Arial" w:cs="Arial"/>
          <w:sz w:val="20"/>
          <w:szCs w:val="20"/>
          <w:lang w:eastAsia="it-IT"/>
        </w:rPr>
        <w:t>Banca</w:t>
      </w:r>
      <w:r w:rsidRPr="009D3D1C">
        <w:rPr>
          <w:rFonts w:ascii="Arial" w:eastAsia="Times" w:hAnsi="Arial" w:cs="Arial"/>
          <w:sz w:val="20"/>
          <w:szCs w:val="20"/>
          <w:lang w:eastAsia="it-IT"/>
        </w:rPr>
        <w:t xml:space="preserve"> si riserva</w:t>
      </w:r>
      <w:r w:rsidRPr="009D3D1C">
        <w:rPr>
          <w:rFonts w:ascii="Arial" w:eastAsia="Times New Roman" w:hAnsi="Arial" w:cs="Arial"/>
          <w:sz w:val="20"/>
          <w:szCs w:val="20"/>
          <w:lang w:eastAsia="it-IT"/>
        </w:rPr>
        <w:t xml:space="preserve"> la facoltà di esaminare la regolarità dei titoli o documenti nonché, in presenza di un giustificato motivo, di respingerli. Dell’eventuale rifiuto la </w:t>
      </w:r>
      <w:r w:rsidR="00954CE9">
        <w:rPr>
          <w:rFonts w:ascii="Arial" w:eastAsia="Times New Roman" w:hAnsi="Arial" w:cs="Arial"/>
          <w:sz w:val="20"/>
          <w:szCs w:val="20"/>
          <w:lang w:eastAsia="it-IT"/>
        </w:rPr>
        <w:t>Banca</w:t>
      </w:r>
      <w:r w:rsidRPr="009D3D1C">
        <w:rPr>
          <w:rFonts w:ascii="Arial" w:eastAsia="Times New Roman" w:hAnsi="Arial" w:cs="Arial"/>
          <w:sz w:val="20"/>
          <w:szCs w:val="20"/>
          <w:lang w:eastAsia="it-IT"/>
        </w:rPr>
        <w:t xml:space="preserve"> dà pronta comunicazione al </w:t>
      </w:r>
      <w:r w:rsidR="00954CE9">
        <w:rPr>
          <w:rFonts w:ascii="Arial" w:eastAsia="Times New Roman" w:hAnsi="Arial" w:cs="Arial"/>
          <w:sz w:val="20"/>
          <w:szCs w:val="20"/>
          <w:lang w:eastAsia="it-IT"/>
        </w:rPr>
        <w:t>Cliente</w:t>
      </w:r>
      <w:r w:rsidRPr="009D3D1C">
        <w:rPr>
          <w:rFonts w:ascii="Arial" w:eastAsia="Times New Roman" w:hAnsi="Arial" w:cs="Arial"/>
          <w:sz w:val="20"/>
          <w:szCs w:val="20"/>
          <w:lang w:eastAsia="it-IT"/>
        </w:rPr>
        <w:t xml:space="preserve">. </w:t>
      </w:r>
    </w:p>
    <w:p w:rsidR="00544BC8" w:rsidRDefault="00544BC8" w:rsidP="00544BC8">
      <w:pPr>
        <w:spacing w:after="0" w:line="240" w:lineRule="auto"/>
        <w:ind w:firstLine="708"/>
        <w:jc w:val="both"/>
        <w:rPr>
          <w:rFonts w:ascii="Arial" w:eastAsia="Times New Roman" w:hAnsi="Arial" w:cs="Arial"/>
          <w:sz w:val="20"/>
          <w:szCs w:val="20"/>
          <w:lang w:eastAsia="it-IT"/>
        </w:rPr>
      </w:pPr>
      <w:r w:rsidRPr="009D3D1C">
        <w:rPr>
          <w:rFonts w:ascii="Arial" w:eastAsia="Times New Roman" w:hAnsi="Arial" w:cs="Arial"/>
          <w:sz w:val="20"/>
          <w:szCs w:val="20"/>
          <w:lang w:eastAsia="it-IT"/>
        </w:rPr>
        <w:t xml:space="preserve">2. Nell’ipotesi in cui la </w:t>
      </w:r>
      <w:r w:rsidR="00954CE9">
        <w:rPr>
          <w:rFonts w:ascii="Arial" w:eastAsia="Times New Roman" w:hAnsi="Arial" w:cs="Arial"/>
          <w:sz w:val="20"/>
          <w:szCs w:val="20"/>
          <w:lang w:eastAsia="it-IT"/>
        </w:rPr>
        <w:t>Banca</w:t>
      </w:r>
      <w:r w:rsidRPr="009D3D1C">
        <w:rPr>
          <w:rFonts w:ascii="Arial" w:eastAsia="Times New Roman" w:hAnsi="Arial" w:cs="Arial"/>
          <w:sz w:val="20"/>
          <w:szCs w:val="20"/>
          <w:lang w:eastAsia="it-IT"/>
        </w:rPr>
        <w:t xml:space="preserve"> receda dall’apertura di credito ai sensi di contratto ed ancorché i titoli e i documenti presentati non siano ancora scaduti o non ne sia ancora noto l’esito, </w:t>
      </w:r>
      <w:r w:rsidRPr="009D3D1C">
        <w:rPr>
          <w:rFonts w:ascii="Arial" w:eastAsia="Times New Roman" w:hAnsi="Arial" w:cs="Arial"/>
          <w:sz w:val="20"/>
          <w:szCs w:val="20"/>
          <w:lang w:eastAsia="it-IT"/>
        </w:rPr>
        <w:lastRenderedPageBreak/>
        <w:t>essa ha facoltà di richiedere l’integrale pagamento dell’ammontare utilizzato, comprensivo dell’importo di detti titoli o documenti.</w:t>
      </w:r>
    </w:p>
    <w:p w:rsidR="00E50F61" w:rsidRPr="009D3D1C" w:rsidRDefault="00E50F61" w:rsidP="00544BC8">
      <w:pPr>
        <w:spacing w:after="0" w:line="240" w:lineRule="auto"/>
        <w:ind w:firstLine="708"/>
        <w:jc w:val="both"/>
        <w:rPr>
          <w:rFonts w:ascii="Arial" w:eastAsia="Times New Roman" w:hAnsi="Arial" w:cs="Arial"/>
          <w:sz w:val="20"/>
          <w:szCs w:val="20"/>
          <w:lang w:eastAsia="it-IT"/>
        </w:rPr>
      </w:pPr>
    </w:p>
    <w:p w:rsidR="00544BC8" w:rsidRPr="009D3D1C" w:rsidRDefault="00E50F61" w:rsidP="00E50F61">
      <w:pPr>
        <w:spacing w:before="60" w:after="0" w:line="240" w:lineRule="auto"/>
        <w:ind w:right="-82"/>
        <w:jc w:val="center"/>
        <w:rPr>
          <w:rFonts w:ascii="Arial" w:eastAsia="Times New Roman" w:hAnsi="Arial" w:cs="Arial"/>
          <w:sz w:val="20"/>
          <w:szCs w:val="20"/>
        </w:rPr>
      </w:pPr>
      <w:r>
        <w:rPr>
          <w:rFonts w:ascii="Arial" w:eastAsia="Times New Roman" w:hAnsi="Arial" w:cs="Arial"/>
          <w:sz w:val="20"/>
          <w:szCs w:val="20"/>
        </w:rPr>
        <w:t>***</w:t>
      </w:r>
    </w:p>
    <w:p w:rsidR="00E50F61" w:rsidRPr="008E5153" w:rsidRDefault="00E50F61" w:rsidP="00E50F61">
      <w:pPr>
        <w:spacing w:after="0" w:line="240" w:lineRule="auto"/>
        <w:jc w:val="both"/>
        <w:rPr>
          <w:rFonts w:ascii="Arial" w:eastAsia="Times New Roman" w:hAnsi="Arial" w:cs="Arial"/>
          <w:b/>
          <w:sz w:val="20"/>
          <w:szCs w:val="20"/>
        </w:rPr>
      </w:pPr>
      <w:r w:rsidRPr="009B7A7C">
        <w:rPr>
          <w:rFonts w:ascii="Arial" w:eastAsia="Times New Roman" w:hAnsi="Arial" w:cs="Arial"/>
          <w:b/>
          <w:sz w:val="20"/>
          <w:szCs w:val="20"/>
        </w:rPr>
        <w:t xml:space="preserve">Il </w:t>
      </w:r>
      <w:r w:rsidR="00954CE9">
        <w:rPr>
          <w:rFonts w:ascii="Arial" w:eastAsia="Times New Roman" w:hAnsi="Arial" w:cs="Arial"/>
          <w:b/>
          <w:sz w:val="20"/>
          <w:szCs w:val="20"/>
        </w:rPr>
        <w:t>Cliente</w:t>
      </w:r>
      <w:r w:rsidRPr="009B7A7C">
        <w:rPr>
          <w:rFonts w:ascii="Arial" w:eastAsia="Times New Roman" w:hAnsi="Arial" w:cs="Arial"/>
          <w:b/>
          <w:sz w:val="20"/>
          <w:szCs w:val="20"/>
        </w:rPr>
        <w:t xml:space="preserve"> attesta di aver ricevuto il documento denominato “Informazioni europee di base sul credito ai consumatori” di cui in premessa in data ___________________________________</w:t>
      </w:r>
    </w:p>
    <w:p w:rsidR="00E50F61" w:rsidRPr="00544BC8" w:rsidRDefault="00E50F61" w:rsidP="00E50F61">
      <w:pPr>
        <w:spacing w:after="0" w:line="240" w:lineRule="auto"/>
        <w:jc w:val="both"/>
        <w:rPr>
          <w:rFonts w:ascii="Arial" w:eastAsia="Times New Roman" w:hAnsi="Arial" w:cs="Arial"/>
          <w:sz w:val="20"/>
          <w:szCs w:val="20"/>
        </w:rPr>
      </w:pPr>
    </w:p>
    <w:p w:rsidR="00544BC8" w:rsidRPr="009D3D1C" w:rsidRDefault="00544BC8" w:rsidP="00544BC8">
      <w:pPr>
        <w:widowControl w:val="0"/>
        <w:autoSpaceDE w:val="0"/>
        <w:autoSpaceDN w:val="0"/>
        <w:adjustRightInd w:val="0"/>
        <w:spacing w:before="60" w:after="0" w:line="198" w:lineRule="exact"/>
        <w:rPr>
          <w:rFonts w:ascii="Arial" w:eastAsia="Times New Roman" w:hAnsi="Arial" w:cs="Arial"/>
          <w:sz w:val="20"/>
          <w:szCs w:val="20"/>
        </w:rPr>
      </w:pPr>
    </w:p>
    <w:p w:rsidR="00544BC8" w:rsidRPr="009D3D1C" w:rsidRDefault="00544BC8"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rPr>
          <w:rFonts w:ascii="Arial" w:eastAsia="Times New Roman" w:hAnsi="Arial" w:cs="Arial"/>
          <w:sz w:val="20"/>
          <w:szCs w:val="20"/>
        </w:rPr>
      </w:pPr>
      <w:r w:rsidRPr="009D3D1C">
        <w:rPr>
          <w:rFonts w:ascii="Arial" w:eastAsia="Times New Roman" w:hAnsi="Arial" w:cs="Arial"/>
          <w:sz w:val="20"/>
          <w:szCs w:val="20"/>
        </w:rPr>
        <w:t>Data</w:t>
      </w:r>
      <w:r w:rsidRPr="009D3D1C">
        <w:rPr>
          <w:rFonts w:ascii="Arial" w:eastAsia="Times New Roman" w:hAnsi="Arial" w:cs="Arial"/>
          <w:sz w:val="20"/>
          <w:szCs w:val="20"/>
        </w:rPr>
        <w:tab/>
      </w:r>
      <w:r w:rsidRPr="009D3D1C">
        <w:rPr>
          <w:rFonts w:ascii="Arial" w:eastAsia="Times New Roman" w:hAnsi="Arial" w:cs="Arial"/>
          <w:sz w:val="20"/>
          <w:szCs w:val="20"/>
        </w:rPr>
        <w:tab/>
        <w:t>Firma</w:t>
      </w:r>
      <w:r w:rsidRPr="009D3D1C">
        <w:rPr>
          <w:rFonts w:ascii="Arial" w:eastAsia="Times New Roman" w:hAnsi="Arial" w:cs="Arial"/>
          <w:sz w:val="20"/>
          <w:szCs w:val="20"/>
        </w:rPr>
        <w:tab/>
      </w:r>
    </w:p>
    <w:p w:rsidR="00544BC8" w:rsidRPr="009D3D1C" w:rsidRDefault="00544BC8" w:rsidP="00544BC8">
      <w:pPr>
        <w:widowControl w:val="0"/>
        <w:autoSpaceDE w:val="0"/>
        <w:autoSpaceDN w:val="0"/>
        <w:adjustRightInd w:val="0"/>
        <w:spacing w:before="60" w:after="0" w:line="160" w:lineRule="exact"/>
        <w:rPr>
          <w:rFonts w:ascii="Arial" w:eastAsia="Times New Roman" w:hAnsi="Arial" w:cs="Arial"/>
          <w:sz w:val="20"/>
          <w:szCs w:val="20"/>
        </w:rPr>
      </w:pPr>
    </w:p>
    <w:p w:rsidR="00544BC8" w:rsidRPr="009D3D1C" w:rsidRDefault="00544BC8" w:rsidP="00544BC8">
      <w:pPr>
        <w:widowControl w:val="0"/>
        <w:autoSpaceDE w:val="0"/>
        <w:autoSpaceDN w:val="0"/>
        <w:adjustRightInd w:val="0"/>
        <w:spacing w:before="60" w:after="0" w:line="220" w:lineRule="exact"/>
        <w:ind w:right="-20"/>
        <w:rPr>
          <w:rFonts w:ascii="Arial" w:eastAsia="Times New Roman" w:hAnsi="Arial" w:cs="Arial"/>
          <w:spacing w:val="-2"/>
          <w:sz w:val="20"/>
          <w:szCs w:val="20"/>
        </w:rPr>
      </w:pPr>
    </w:p>
    <w:p w:rsidR="00544BC8" w:rsidRPr="009D3D1C" w:rsidRDefault="00544BC8" w:rsidP="00544BC8">
      <w:pPr>
        <w:widowControl w:val="0"/>
        <w:autoSpaceDE w:val="0"/>
        <w:autoSpaceDN w:val="0"/>
        <w:adjustRightInd w:val="0"/>
        <w:spacing w:before="60" w:after="0" w:line="198" w:lineRule="exact"/>
        <w:rPr>
          <w:rFonts w:ascii="Arial" w:eastAsia="Times New Roman" w:hAnsi="Arial" w:cs="Arial"/>
          <w:sz w:val="20"/>
          <w:szCs w:val="20"/>
          <w:u w:val="single"/>
        </w:rPr>
      </w:pPr>
    </w:p>
    <w:p w:rsidR="00544BC8" w:rsidRPr="009D3D1C" w:rsidRDefault="00544BC8" w:rsidP="00544BC8">
      <w:pPr>
        <w:widowControl w:val="0"/>
        <w:tabs>
          <w:tab w:val="left" w:leader="underscore" w:pos="3119"/>
          <w:tab w:val="left" w:pos="5103"/>
          <w:tab w:val="left" w:leader="underscore" w:pos="8505"/>
        </w:tabs>
        <w:autoSpaceDE w:val="0"/>
        <w:autoSpaceDN w:val="0"/>
        <w:adjustRightInd w:val="0"/>
        <w:spacing w:before="60" w:after="0" w:line="220" w:lineRule="exact"/>
        <w:ind w:left="5103" w:right="-20"/>
        <w:rPr>
          <w:rFonts w:ascii="Arial" w:eastAsia="Times New Roman" w:hAnsi="Arial" w:cs="Arial"/>
          <w:sz w:val="20"/>
          <w:szCs w:val="20"/>
          <w:u w:val="single"/>
        </w:rPr>
      </w:pPr>
      <w:r w:rsidRPr="009D3D1C">
        <w:rPr>
          <w:rFonts w:ascii="Arial" w:eastAsia="Times New Roman" w:hAnsi="Arial" w:cs="Arial"/>
          <w:sz w:val="20"/>
          <w:szCs w:val="20"/>
          <w:u w:val="single"/>
        </w:rPr>
        <w:t>Firma</w:t>
      </w:r>
      <w:r w:rsidRPr="009D3D1C">
        <w:rPr>
          <w:rFonts w:ascii="Arial" w:eastAsia="Times New Roman" w:hAnsi="Arial" w:cs="Arial"/>
          <w:sz w:val="20"/>
          <w:szCs w:val="20"/>
          <w:u w:val="single"/>
        </w:rPr>
        <w:tab/>
      </w:r>
    </w:p>
    <w:p w:rsidR="00544BC8" w:rsidRPr="009D3D1C" w:rsidRDefault="00544BC8" w:rsidP="00544BC8">
      <w:pPr>
        <w:widowControl w:val="0"/>
        <w:autoSpaceDE w:val="0"/>
        <w:autoSpaceDN w:val="0"/>
        <w:adjustRightInd w:val="0"/>
        <w:spacing w:before="60" w:after="0" w:line="160" w:lineRule="exact"/>
        <w:rPr>
          <w:rFonts w:ascii="Arial" w:eastAsia="Times New Roman" w:hAnsi="Arial" w:cs="Arial"/>
          <w:sz w:val="20"/>
          <w:szCs w:val="20"/>
          <w:u w:val="single"/>
        </w:rPr>
      </w:pPr>
    </w:p>
    <w:p w:rsidR="00544BC8" w:rsidRPr="009D3D1C" w:rsidRDefault="00544BC8" w:rsidP="00544BC8">
      <w:pPr>
        <w:widowControl w:val="0"/>
        <w:autoSpaceDE w:val="0"/>
        <w:autoSpaceDN w:val="0"/>
        <w:adjustRightInd w:val="0"/>
        <w:spacing w:before="60" w:after="0" w:line="160" w:lineRule="exact"/>
        <w:rPr>
          <w:rFonts w:ascii="Arial" w:eastAsia="Times New Roman" w:hAnsi="Arial" w:cs="Arial"/>
          <w:sz w:val="20"/>
          <w:szCs w:val="20"/>
        </w:rPr>
      </w:pPr>
    </w:p>
    <w:p w:rsidR="00544BC8" w:rsidRPr="009D3D1C" w:rsidRDefault="00544BC8" w:rsidP="00544BC8">
      <w:pPr>
        <w:widowControl w:val="0"/>
        <w:tabs>
          <w:tab w:val="left" w:pos="5103"/>
        </w:tabs>
        <w:autoSpaceDE w:val="0"/>
        <w:autoSpaceDN w:val="0"/>
        <w:adjustRightInd w:val="0"/>
        <w:spacing w:before="60" w:after="0" w:line="220" w:lineRule="exact"/>
        <w:ind w:right="-20"/>
        <w:jc w:val="both"/>
        <w:rPr>
          <w:rFonts w:ascii="Arial" w:eastAsia="Times New Roman" w:hAnsi="Arial" w:cs="Arial"/>
          <w:sz w:val="20"/>
          <w:szCs w:val="20"/>
        </w:rPr>
      </w:pPr>
      <w:r w:rsidRPr="009D3D1C">
        <w:rPr>
          <w:rFonts w:ascii="Arial" w:eastAsia="Times New Roman" w:hAnsi="Arial" w:cs="Arial"/>
          <w:spacing w:val="-2"/>
          <w:sz w:val="20"/>
          <w:szCs w:val="20"/>
        </w:rPr>
        <w:tab/>
        <w:t xml:space="preserve">Timbro e firma della </w:t>
      </w:r>
      <w:r w:rsidR="00954CE9">
        <w:rPr>
          <w:rFonts w:ascii="Arial" w:eastAsia="Times New Roman" w:hAnsi="Arial" w:cs="Arial"/>
          <w:spacing w:val="-2"/>
          <w:sz w:val="20"/>
          <w:szCs w:val="20"/>
        </w:rPr>
        <w:t>Banca</w:t>
      </w:r>
    </w:p>
    <w:p w:rsidR="00544BC8" w:rsidRPr="009D3D1C" w:rsidRDefault="00544BC8" w:rsidP="00544BC8">
      <w:pPr>
        <w:widowControl w:val="0"/>
        <w:autoSpaceDE w:val="0"/>
        <w:autoSpaceDN w:val="0"/>
        <w:adjustRightInd w:val="0"/>
        <w:spacing w:before="60" w:after="0" w:line="198" w:lineRule="exact"/>
        <w:jc w:val="both"/>
        <w:rPr>
          <w:rFonts w:ascii="Arial" w:eastAsia="Times New Roman" w:hAnsi="Arial" w:cs="Arial"/>
          <w:sz w:val="20"/>
          <w:szCs w:val="20"/>
        </w:rPr>
      </w:pPr>
    </w:p>
    <w:p w:rsidR="00544BC8" w:rsidRPr="009D3D1C" w:rsidRDefault="00544BC8" w:rsidP="00544BC8">
      <w:pPr>
        <w:widowControl w:val="0"/>
        <w:tabs>
          <w:tab w:val="left" w:pos="5103"/>
          <w:tab w:val="left" w:leader="underscore" w:pos="8505"/>
        </w:tabs>
        <w:autoSpaceDE w:val="0"/>
        <w:autoSpaceDN w:val="0"/>
        <w:adjustRightInd w:val="0"/>
        <w:spacing w:before="60" w:after="0" w:line="220" w:lineRule="exact"/>
        <w:ind w:right="-20"/>
        <w:rPr>
          <w:rFonts w:ascii="Arial" w:eastAsia="Times New Roman" w:hAnsi="Arial" w:cs="Arial"/>
          <w:sz w:val="20"/>
          <w:szCs w:val="20"/>
        </w:rPr>
      </w:pPr>
      <w:r w:rsidRPr="009D3D1C">
        <w:rPr>
          <w:rFonts w:ascii="Arial" w:eastAsia="Times New Roman" w:hAnsi="Arial" w:cs="Arial"/>
          <w:sz w:val="20"/>
          <w:szCs w:val="20"/>
        </w:rPr>
        <w:tab/>
      </w:r>
      <w:r w:rsidRPr="009D3D1C">
        <w:rPr>
          <w:rFonts w:ascii="Arial" w:eastAsia="Times New Roman" w:hAnsi="Arial" w:cs="Arial"/>
          <w:sz w:val="20"/>
          <w:szCs w:val="20"/>
        </w:rPr>
        <w:tab/>
      </w:r>
    </w:p>
    <w:p w:rsidR="00544BC8" w:rsidRPr="009D3D1C" w:rsidRDefault="00544BC8" w:rsidP="00544BC8">
      <w:pPr>
        <w:spacing w:before="60" w:after="0" w:line="240" w:lineRule="auto"/>
        <w:ind w:right="-82"/>
        <w:jc w:val="both"/>
        <w:rPr>
          <w:rFonts w:ascii="Arial" w:eastAsia="Times New Roman" w:hAnsi="Arial" w:cs="Arial"/>
          <w:sz w:val="20"/>
          <w:szCs w:val="20"/>
        </w:rPr>
      </w:pPr>
    </w:p>
    <w:p w:rsidR="00544BC8" w:rsidRPr="009D3D1C" w:rsidRDefault="009A48CD" w:rsidP="00544BC8">
      <w:pPr>
        <w:spacing w:before="60" w:after="0" w:line="240" w:lineRule="auto"/>
        <w:ind w:right="-82"/>
        <w:jc w:val="both"/>
        <w:rPr>
          <w:rFonts w:ascii="Arial" w:eastAsia="Times New Roman" w:hAnsi="Arial" w:cs="Arial"/>
          <w:sz w:val="20"/>
          <w:szCs w:val="20"/>
        </w:rPr>
      </w:pPr>
      <w:r>
        <w:rPr>
          <w:rFonts w:ascii="Arial" w:eastAsia="Times New Roman" w:hAnsi="Arial" w:cs="Arial"/>
          <w:sz w:val="20"/>
          <w:szCs w:val="20"/>
        </w:rPr>
        <w:t xml:space="preserve">Dichiaro / Dichiariamo </w:t>
      </w:r>
      <w:r w:rsidR="00544BC8" w:rsidRPr="009D3D1C">
        <w:rPr>
          <w:rFonts w:ascii="Arial" w:eastAsia="Times New Roman" w:hAnsi="Arial" w:cs="Arial"/>
          <w:sz w:val="20"/>
          <w:szCs w:val="20"/>
        </w:rPr>
        <w:t xml:space="preserve">di essere in possesso di un esemplare del presente contratto, nonché del documento </w:t>
      </w:r>
      <w:r w:rsidR="000C630B">
        <w:rPr>
          <w:rFonts w:ascii="Arial" w:eastAsia="Times New Roman" w:hAnsi="Arial" w:cs="Arial"/>
          <w:sz w:val="20"/>
          <w:szCs w:val="20"/>
        </w:rPr>
        <w:t xml:space="preserve">“Condizioni economiche” </w:t>
      </w:r>
      <w:r w:rsidR="00544BC8" w:rsidRPr="009D3D1C">
        <w:rPr>
          <w:rFonts w:ascii="Arial" w:eastAsia="Times New Roman" w:hAnsi="Arial" w:cs="Arial"/>
          <w:sz w:val="20"/>
          <w:szCs w:val="20"/>
        </w:rPr>
        <w:t>che ne costituisce parte integrante e sostanziale.</w:t>
      </w:r>
    </w:p>
    <w:p w:rsidR="00544BC8" w:rsidRPr="009D3D1C" w:rsidRDefault="00544BC8" w:rsidP="00544BC8">
      <w:pPr>
        <w:spacing w:before="60" w:after="0" w:line="240" w:lineRule="auto"/>
        <w:jc w:val="both"/>
        <w:rPr>
          <w:rFonts w:ascii="Arial" w:eastAsia="Times New Roman" w:hAnsi="Arial" w:cs="Arial"/>
          <w:b/>
          <w:sz w:val="20"/>
          <w:szCs w:val="20"/>
        </w:rPr>
      </w:pPr>
    </w:p>
    <w:p w:rsidR="00544BC8" w:rsidRPr="009D3D1C" w:rsidRDefault="00544BC8"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r w:rsidRPr="009D3D1C">
        <w:rPr>
          <w:rFonts w:ascii="Arial" w:eastAsia="Times New Roman" w:hAnsi="Arial" w:cs="Arial"/>
          <w:sz w:val="20"/>
          <w:szCs w:val="20"/>
        </w:rPr>
        <w:t>Firma</w:t>
      </w:r>
      <w:r w:rsidRPr="009D3D1C">
        <w:rPr>
          <w:rFonts w:ascii="Arial" w:eastAsia="Times New Roman" w:hAnsi="Arial" w:cs="Arial"/>
          <w:sz w:val="20"/>
          <w:szCs w:val="20"/>
        </w:rPr>
        <w:tab/>
      </w:r>
    </w:p>
    <w:p w:rsidR="00544BC8" w:rsidRPr="009D3D1C" w:rsidRDefault="00544BC8" w:rsidP="00544BC8">
      <w:pPr>
        <w:widowControl w:val="0"/>
        <w:autoSpaceDE w:val="0"/>
        <w:autoSpaceDN w:val="0"/>
        <w:adjustRightInd w:val="0"/>
        <w:spacing w:before="60" w:after="0" w:line="160" w:lineRule="exact"/>
        <w:rPr>
          <w:rFonts w:ascii="Arial" w:eastAsia="Times New Roman" w:hAnsi="Arial" w:cs="Arial"/>
          <w:sz w:val="20"/>
          <w:szCs w:val="20"/>
        </w:rPr>
      </w:pPr>
    </w:p>
    <w:p w:rsidR="00544BC8" w:rsidRPr="009D3D1C" w:rsidRDefault="00544BC8" w:rsidP="00544BC8">
      <w:pPr>
        <w:widowControl w:val="0"/>
        <w:autoSpaceDE w:val="0"/>
        <w:autoSpaceDN w:val="0"/>
        <w:adjustRightInd w:val="0"/>
        <w:spacing w:before="60" w:after="0" w:line="220" w:lineRule="exact"/>
        <w:ind w:right="-20"/>
        <w:rPr>
          <w:rFonts w:ascii="Arial" w:eastAsia="Times New Roman" w:hAnsi="Arial" w:cs="Arial"/>
          <w:spacing w:val="-2"/>
          <w:sz w:val="20"/>
          <w:szCs w:val="20"/>
        </w:rPr>
      </w:pPr>
    </w:p>
    <w:p w:rsidR="00544BC8" w:rsidRPr="009D3D1C" w:rsidRDefault="00544BC8"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r w:rsidRPr="009D3D1C">
        <w:rPr>
          <w:rFonts w:ascii="Arial" w:eastAsia="Times New Roman" w:hAnsi="Arial" w:cs="Arial"/>
          <w:sz w:val="20"/>
          <w:szCs w:val="20"/>
        </w:rPr>
        <w:t>Firma</w:t>
      </w:r>
      <w:r w:rsidRPr="009D3D1C">
        <w:rPr>
          <w:rFonts w:ascii="Arial" w:eastAsia="Times New Roman" w:hAnsi="Arial" w:cs="Arial"/>
          <w:sz w:val="20"/>
          <w:szCs w:val="20"/>
        </w:rPr>
        <w:tab/>
      </w:r>
    </w:p>
    <w:p w:rsidR="00544BC8" w:rsidRPr="009D3D1C" w:rsidRDefault="00544BC8" w:rsidP="00544BC8">
      <w:pPr>
        <w:spacing w:before="60" w:after="0" w:line="240" w:lineRule="auto"/>
        <w:ind w:right="-82"/>
        <w:jc w:val="both"/>
        <w:rPr>
          <w:rFonts w:ascii="Arial" w:eastAsia="Times New Roman" w:hAnsi="Arial" w:cs="Arial"/>
          <w:sz w:val="20"/>
          <w:szCs w:val="20"/>
        </w:rPr>
      </w:pPr>
    </w:p>
    <w:p w:rsidR="00544BC8" w:rsidRPr="009D3D1C" w:rsidRDefault="00544BC8" w:rsidP="00544BC8">
      <w:pPr>
        <w:tabs>
          <w:tab w:val="left" w:pos="737"/>
          <w:tab w:val="left" w:pos="3402"/>
          <w:tab w:val="left" w:pos="4536"/>
        </w:tabs>
        <w:spacing w:before="60" w:after="0" w:line="240" w:lineRule="auto"/>
        <w:jc w:val="both"/>
        <w:rPr>
          <w:rFonts w:ascii="Arial" w:eastAsia="Times New Roman" w:hAnsi="Arial" w:cs="Arial"/>
          <w:sz w:val="20"/>
          <w:szCs w:val="20"/>
        </w:rPr>
      </w:pPr>
      <w:r w:rsidRPr="009D3D1C">
        <w:rPr>
          <w:rFonts w:ascii="Arial" w:eastAsia="Times New Roman" w:hAnsi="Arial" w:cs="Arial"/>
          <w:sz w:val="20"/>
          <w:szCs w:val="20"/>
        </w:rPr>
        <w:t>Dichiaro / Dichiariamo altresì di approvare specificamente,</w:t>
      </w:r>
      <w:r w:rsidRPr="009D3D1C">
        <w:rPr>
          <w:rFonts w:ascii="Arial" w:eastAsia="Times New Roman" w:hAnsi="Arial" w:cs="Arial"/>
          <w:sz w:val="20"/>
          <w:szCs w:val="20"/>
          <w:lang w:eastAsia="it-IT"/>
        </w:rPr>
        <w:t xml:space="preserve"> </w:t>
      </w:r>
      <w:r w:rsidRPr="009D3D1C">
        <w:rPr>
          <w:rFonts w:ascii="Arial" w:eastAsia="Times New Roman" w:hAnsi="Arial" w:cs="Arial"/>
          <w:sz w:val="20"/>
          <w:szCs w:val="20"/>
        </w:rPr>
        <w:t>ai sensi e per gli effetti dell’art. 1341 comma 2, c.c. e dell’art. 118 d.lgs. 385/93 (Testo Unico Bancario) le seguenti clausole:</w:t>
      </w:r>
    </w:p>
    <w:p w:rsidR="00544BC8" w:rsidRPr="009D3D1C" w:rsidRDefault="00544BC8" w:rsidP="00544BC8">
      <w:pPr>
        <w:spacing w:before="60" w:after="0" w:line="240" w:lineRule="auto"/>
        <w:ind w:right="-82"/>
        <w:jc w:val="both"/>
        <w:rPr>
          <w:rFonts w:ascii="Arial" w:eastAsia="Times New Roman" w:hAnsi="Arial" w:cs="Arial"/>
          <w:sz w:val="20"/>
          <w:szCs w:val="20"/>
        </w:rPr>
      </w:pPr>
    </w:p>
    <w:p w:rsidR="00544BC8" w:rsidRPr="009D3D1C" w:rsidRDefault="00544BC8" w:rsidP="00544BC8">
      <w:pPr>
        <w:spacing w:before="60" w:after="0" w:line="240" w:lineRule="auto"/>
        <w:ind w:right="-82"/>
        <w:jc w:val="both"/>
        <w:rPr>
          <w:rFonts w:ascii="Arial" w:eastAsia="Times New Roman" w:hAnsi="Arial" w:cs="Arial"/>
          <w:sz w:val="20"/>
          <w:szCs w:val="20"/>
        </w:rPr>
      </w:pPr>
      <w:r w:rsidRPr="009D3D1C">
        <w:rPr>
          <w:rFonts w:ascii="Arial" w:eastAsia="Times New Roman" w:hAnsi="Arial" w:cs="Arial"/>
          <w:b/>
          <w:sz w:val="20"/>
          <w:szCs w:val="20"/>
        </w:rPr>
        <w:t>Sezione I – Condizioni Generali</w:t>
      </w:r>
    </w:p>
    <w:p w:rsidR="00544BC8" w:rsidRPr="009D3D1C" w:rsidRDefault="00544BC8" w:rsidP="00544BC8">
      <w:pPr>
        <w:spacing w:before="60" w:after="0" w:line="240" w:lineRule="auto"/>
        <w:jc w:val="both"/>
        <w:rPr>
          <w:rFonts w:ascii="Arial" w:eastAsia="Times New Roman" w:hAnsi="Arial" w:cs="Arial"/>
          <w:sz w:val="20"/>
          <w:szCs w:val="20"/>
        </w:rPr>
      </w:pPr>
      <w:r w:rsidRPr="009D3D1C">
        <w:rPr>
          <w:rFonts w:ascii="Arial" w:eastAsia="Times New Roman" w:hAnsi="Arial" w:cs="Arial"/>
          <w:sz w:val="20"/>
          <w:szCs w:val="20"/>
        </w:rPr>
        <w:t>Art. 2 – Pubblicità e trasparenza delle condizioni. Reclami e altri mezzi di risoluzione stragiudiziale delle controversie</w:t>
      </w:r>
    </w:p>
    <w:p w:rsidR="00544BC8" w:rsidRPr="009D3D1C" w:rsidRDefault="000C630B" w:rsidP="00544BC8">
      <w:pPr>
        <w:spacing w:before="60" w:after="0" w:line="240" w:lineRule="auto"/>
        <w:jc w:val="both"/>
        <w:rPr>
          <w:rFonts w:ascii="Arial" w:eastAsia="Times New Roman" w:hAnsi="Arial" w:cs="Arial"/>
          <w:sz w:val="20"/>
          <w:szCs w:val="20"/>
        </w:rPr>
      </w:pPr>
      <w:r>
        <w:rPr>
          <w:rFonts w:ascii="Arial" w:eastAsia="Times New Roman" w:hAnsi="Arial" w:cs="Arial"/>
          <w:sz w:val="20"/>
          <w:szCs w:val="20"/>
        </w:rPr>
        <w:t>Art. 7</w:t>
      </w:r>
      <w:r w:rsidR="00544BC8" w:rsidRPr="009D3D1C">
        <w:rPr>
          <w:rFonts w:ascii="Arial" w:eastAsia="Times New Roman" w:hAnsi="Arial" w:cs="Arial"/>
          <w:sz w:val="20"/>
          <w:szCs w:val="20"/>
        </w:rPr>
        <w:t xml:space="preserve"> – Solidarietà e indivisibilità delle obbligazioni assunte dal </w:t>
      </w:r>
      <w:r w:rsidR="00954CE9">
        <w:rPr>
          <w:rFonts w:ascii="Arial" w:eastAsia="Times New Roman" w:hAnsi="Arial" w:cs="Arial"/>
          <w:sz w:val="20"/>
          <w:szCs w:val="20"/>
        </w:rPr>
        <w:t>Cliente</w:t>
      </w:r>
    </w:p>
    <w:p w:rsidR="00544BC8" w:rsidRPr="009D3D1C" w:rsidRDefault="00544BC8" w:rsidP="00544BC8">
      <w:pPr>
        <w:spacing w:before="60" w:after="0" w:line="240" w:lineRule="auto"/>
        <w:ind w:right="-82"/>
        <w:jc w:val="both"/>
        <w:rPr>
          <w:rFonts w:ascii="Arial" w:eastAsia="Times New Roman" w:hAnsi="Arial" w:cs="Arial"/>
          <w:b/>
          <w:sz w:val="20"/>
          <w:szCs w:val="20"/>
        </w:rPr>
      </w:pPr>
    </w:p>
    <w:p w:rsidR="00544BC8" w:rsidRPr="009D3D1C" w:rsidRDefault="00544BC8" w:rsidP="00544BC8">
      <w:pPr>
        <w:spacing w:before="60" w:after="0" w:line="240" w:lineRule="auto"/>
        <w:ind w:right="-82"/>
        <w:jc w:val="both"/>
        <w:rPr>
          <w:rFonts w:ascii="Arial" w:eastAsia="Times New Roman" w:hAnsi="Arial" w:cs="Arial"/>
          <w:sz w:val="20"/>
          <w:szCs w:val="20"/>
        </w:rPr>
      </w:pPr>
      <w:r w:rsidRPr="009D3D1C">
        <w:rPr>
          <w:rFonts w:ascii="Arial" w:eastAsia="Times New Roman" w:hAnsi="Arial" w:cs="Arial"/>
          <w:b/>
          <w:sz w:val="20"/>
          <w:szCs w:val="20"/>
        </w:rPr>
        <w:t>Sezione II – Condizioni Particolari</w:t>
      </w:r>
    </w:p>
    <w:p w:rsidR="00544BC8" w:rsidRPr="009D3D1C" w:rsidRDefault="00550E84" w:rsidP="00544BC8">
      <w:pPr>
        <w:spacing w:before="60" w:after="0" w:line="240" w:lineRule="auto"/>
        <w:jc w:val="both"/>
        <w:rPr>
          <w:rFonts w:ascii="Arial" w:eastAsia="Times New Roman" w:hAnsi="Arial" w:cs="Arial"/>
          <w:sz w:val="20"/>
          <w:szCs w:val="20"/>
        </w:rPr>
      </w:pPr>
      <w:r>
        <w:rPr>
          <w:rFonts w:ascii="Arial" w:eastAsia="Times New Roman" w:hAnsi="Arial" w:cs="Arial"/>
          <w:sz w:val="20"/>
          <w:szCs w:val="20"/>
        </w:rPr>
        <w:t>Art. 2 – Conteggio e regolamento</w:t>
      </w:r>
      <w:r w:rsidR="00544BC8" w:rsidRPr="009D3D1C">
        <w:rPr>
          <w:rFonts w:ascii="Arial" w:eastAsia="Times New Roman" w:hAnsi="Arial" w:cs="Arial"/>
          <w:sz w:val="20"/>
          <w:szCs w:val="20"/>
        </w:rPr>
        <w:t xml:space="preserve"> degli interessi</w:t>
      </w:r>
      <w:r w:rsidR="00C779D7">
        <w:rPr>
          <w:rFonts w:ascii="Arial" w:eastAsia="Times New Roman" w:hAnsi="Arial" w:cs="Arial"/>
          <w:sz w:val="20"/>
          <w:szCs w:val="20"/>
        </w:rPr>
        <w:t>, commissioni e spese</w:t>
      </w:r>
      <w:r>
        <w:rPr>
          <w:rFonts w:ascii="Arial" w:eastAsia="Times New Roman" w:hAnsi="Arial" w:cs="Arial"/>
          <w:sz w:val="20"/>
          <w:szCs w:val="20"/>
        </w:rPr>
        <w:t xml:space="preserve"> – Autorizzazione all’addebito in conto</w:t>
      </w:r>
    </w:p>
    <w:p w:rsidR="00544BC8" w:rsidRPr="009D3D1C" w:rsidRDefault="000C630B" w:rsidP="00544BC8">
      <w:pPr>
        <w:spacing w:before="60" w:after="0" w:line="240" w:lineRule="auto"/>
        <w:jc w:val="both"/>
        <w:rPr>
          <w:rFonts w:ascii="Arial" w:eastAsia="Times New Roman" w:hAnsi="Arial" w:cs="Arial"/>
          <w:sz w:val="20"/>
          <w:szCs w:val="20"/>
        </w:rPr>
      </w:pPr>
      <w:r>
        <w:rPr>
          <w:rFonts w:ascii="Arial" w:eastAsia="Times New Roman" w:hAnsi="Arial" w:cs="Arial"/>
          <w:sz w:val="20"/>
          <w:szCs w:val="20"/>
        </w:rPr>
        <w:t>Art. 5</w:t>
      </w:r>
      <w:r w:rsidR="00544BC8" w:rsidRPr="009D3D1C">
        <w:rPr>
          <w:rFonts w:ascii="Arial" w:eastAsia="Times New Roman" w:hAnsi="Arial" w:cs="Arial"/>
          <w:sz w:val="20"/>
          <w:szCs w:val="20"/>
        </w:rPr>
        <w:t xml:space="preserve"> – Recesso dal contratto </w:t>
      </w:r>
    </w:p>
    <w:p w:rsidR="00544BC8" w:rsidRPr="009D3D1C" w:rsidRDefault="000C630B" w:rsidP="00544BC8">
      <w:pPr>
        <w:spacing w:before="60" w:after="0" w:line="240" w:lineRule="auto"/>
        <w:jc w:val="both"/>
        <w:rPr>
          <w:rFonts w:ascii="Arial" w:eastAsia="Times New Roman" w:hAnsi="Arial" w:cs="Arial"/>
          <w:sz w:val="20"/>
          <w:szCs w:val="20"/>
        </w:rPr>
      </w:pPr>
      <w:r>
        <w:rPr>
          <w:rFonts w:ascii="Arial" w:eastAsia="Times New Roman" w:hAnsi="Arial" w:cs="Arial"/>
          <w:sz w:val="20"/>
          <w:szCs w:val="20"/>
        </w:rPr>
        <w:t>Art. 6</w:t>
      </w:r>
      <w:r w:rsidR="00544BC8" w:rsidRPr="009D3D1C">
        <w:rPr>
          <w:rFonts w:ascii="Arial" w:eastAsia="Times New Roman" w:hAnsi="Arial" w:cs="Arial"/>
          <w:sz w:val="20"/>
          <w:szCs w:val="20"/>
        </w:rPr>
        <w:t xml:space="preserve"> – Recesso, compensazione e pagamento di assegni </w:t>
      </w:r>
    </w:p>
    <w:p w:rsidR="00544BC8" w:rsidRPr="009D3D1C" w:rsidRDefault="00544BC8" w:rsidP="00544BC8">
      <w:pPr>
        <w:spacing w:before="60" w:after="0" w:line="240" w:lineRule="auto"/>
        <w:jc w:val="both"/>
        <w:rPr>
          <w:rFonts w:ascii="Arial" w:eastAsia="Times New Roman" w:hAnsi="Arial" w:cs="Arial"/>
          <w:sz w:val="20"/>
          <w:szCs w:val="20"/>
        </w:rPr>
      </w:pPr>
      <w:r>
        <w:rPr>
          <w:rFonts w:ascii="Arial" w:eastAsia="Times New Roman" w:hAnsi="Arial" w:cs="Arial"/>
          <w:sz w:val="20"/>
          <w:szCs w:val="20"/>
        </w:rPr>
        <w:t xml:space="preserve">Art. </w:t>
      </w:r>
      <w:r w:rsidR="000C630B">
        <w:rPr>
          <w:rFonts w:ascii="Arial" w:eastAsia="Times New Roman" w:hAnsi="Arial" w:cs="Arial"/>
          <w:sz w:val="20"/>
          <w:szCs w:val="20"/>
        </w:rPr>
        <w:t>7</w:t>
      </w:r>
      <w:r w:rsidRPr="009D3D1C">
        <w:rPr>
          <w:rFonts w:ascii="Arial" w:eastAsia="Times New Roman" w:hAnsi="Arial" w:cs="Arial"/>
          <w:sz w:val="20"/>
          <w:szCs w:val="20"/>
        </w:rPr>
        <w:t xml:space="preserve"> – Modifica unilaterale delle condizioni contrattuali </w:t>
      </w:r>
    </w:p>
    <w:p w:rsidR="00544BC8" w:rsidRPr="009D3D1C" w:rsidRDefault="00544BC8" w:rsidP="00544BC8">
      <w:pPr>
        <w:spacing w:before="60" w:after="0" w:line="240" w:lineRule="auto"/>
        <w:jc w:val="both"/>
        <w:rPr>
          <w:rFonts w:ascii="Arial" w:eastAsia="Times New Roman" w:hAnsi="Arial" w:cs="Arial"/>
          <w:sz w:val="20"/>
          <w:szCs w:val="20"/>
        </w:rPr>
      </w:pPr>
      <w:r w:rsidRPr="009D3D1C">
        <w:rPr>
          <w:rFonts w:ascii="Arial" w:eastAsia="Times New Roman" w:hAnsi="Arial" w:cs="Arial"/>
          <w:sz w:val="20"/>
          <w:szCs w:val="20"/>
        </w:rPr>
        <w:t xml:space="preserve"> </w:t>
      </w:r>
    </w:p>
    <w:p w:rsidR="00544BC8" w:rsidRPr="009D3D1C" w:rsidRDefault="00544BC8"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r w:rsidRPr="009D3D1C">
        <w:rPr>
          <w:rFonts w:ascii="Arial" w:eastAsia="Times New Roman" w:hAnsi="Arial" w:cs="Arial"/>
          <w:sz w:val="20"/>
          <w:szCs w:val="20"/>
        </w:rPr>
        <w:t>Firma</w:t>
      </w:r>
      <w:r w:rsidRPr="009D3D1C">
        <w:rPr>
          <w:rFonts w:ascii="Arial" w:eastAsia="Times New Roman" w:hAnsi="Arial" w:cs="Arial"/>
          <w:sz w:val="20"/>
          <w:szCs w:val="20"/>
        </w:rPr>
        <w:tab/>
      </w:r>
    </w:p>
    <w:p w:rsidR="00544BC8" w:rsidRPr="009D3D1C" w:rsidRDefault="00544BC8" w:rsidP="00544BC8">
      <w:pPr>
        <w:widowControl w:val="0"/>
        <w:autoSpaceDE w:val="0"/>
        <w:autoSpaceDN w:val="0"/>
        <w:adjustRightInd w:val="0"/>
        <w:spacing w:before="60" w:after="0" w:line="160" w:lineRule="exact"/>
        <w:rPr>
          <w:rFonts w:ascii="Arial" w:eastAsia="Times New Roman" w:hAnsi="Arial" w:cs="Arial"/>
          <w:sz w:val="20"/>
          <w:szCs w:val="20"/>
        </w:rPr>
      </w:pPr>
    </w:p>
    <w:p w:rsidR="00544BC8" w:rsidRPr="009D3D1C" w:rsidRDefault="00544BC8" w:rsidP="00544BC8">
      <w:pPr>
        <w:widowControl w:val="0"/>
        <w:autoSpaceDE w:val="0"/>
        <w:autoSpaceDN w:val="0"/>
        <w:adjustRightInd w:val="0"/>
        <w:spacing w:before="60" w:after="0" w:line="220" w:lineRule="exact"/>
        <w:ind w:right="-20" w:firstLine="5103"/>
        <w:rPr>
          <w:rFonts w:ascii="Arial" w:eastAsia="Times New Roman" w:hAnsi="Arial" w:cs="Arial"/>
          <w:spacing w:val="-2"/>
          <w:sz w:val="20"/>
          <w:szCs w:val="20"/>
        </w:rPr>
      </w:pPr>
    </w:p>
    <w:p w:rsidR="00EE7509" w:rsidRPr="009D3D1C" w:rsidRDefault="00EE7509" w:rsidP="00EE7509">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r w:rsidRPr="009D3D1C">
        <w:rPr>
          <w:rFonts w:ascii="Arial" w:eastAsia="Times New Roman" w:hAnsi="Arial" w:cs="Arial"/>
          <w:sz w:val="20"/>
          <w:szCs w:val="20"/>
        </w:rPr>
        <w:t>Firma</w:t>
      </w:r>
      <w:r w:rsidRPr="009D3D1C">
        <w:rPr>
          <w:rFonts w:ascii="Arial" w:eastAsia="Times New Roman" w:hAnsi="Arial" w:cs="Arial"/>
          <w:sz w:val="20"/>
          <w:szCs w:val="20"/>
        </w:rPr>
        <w:tab/>
      </w:r>
    </w:p>
    <w:p w:rsidR="00EE7509" w:rsidRPr="009D3D1C" w:rsidRDefault="00EE7509" w:rsidP="00EE7509">
      <w:pPr>
        <w:spacing w:before="60" w:after="0" w:line="240" w:lineRule="auto"/>
        <w:ind w:right="-82"/>
        <w:jc w:val="both"/>
        <w:rPr>
          <w:rFonts w:ascii="Arial" w:eastAsia="Times New Roman" w:hAnsi="Arial" w:cs="Arial"/>
          <w:sz w:val="20"/>
          <w:szCs w:val="20"/>
        </w:rPr>
      </w:pPr>
    </w:p>
    <w:p w:rsidR="000C630B" w:rsidRDefault="000C630B"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p>
    <w:p w:rsidR="000C630B" w:rsidRDefault="000C630B"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p>
    <w:p w:rsidR="000C630B" w:rsidRDefault="000C630B"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p>
    <w:p w:rsidR="000C630B" w:rsidRDefault="000C630B"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p>
    <w:p w:rsidR="000C630B" w:rsidRDefault="000C630B"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p>
    <w:p w:rsidR="000C630B" w:rsidRDefault="000C630B"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p>
    <w:p w:rsidR="000C630B" w:rsidRDefault="000C630B"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p>
    <w:p w:rsidR="000C630B" w:rsidRDefault="000C630B"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p>
    <w:p w:rsidR="000C630B" w:rsidRDefault="000C630B"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p>
    <w:p w:rsidR="000C630B" w:rsidRDefault="000C630B" w:rsidP="00550E84">
      <w:pPr>
        <w:widowControl w:val="0"/>
        <w:tabs>
          <w:tab w:val="left" w:leader="underscore" w:pos="3119"/>
          <w:tab w:val="left" w:pos="5103"/>
          <w:tab w:val="left" w:leader="underscore" w:pos="8505"/>
        </w:tabs>
        <w:autoSpaceDE w:val="0"/>
        <w:autoSpaceDN w:val="0"/>
        <w:adjustRightInd w:val="0"/>
        <w:spacing w:before="60" w:after="0" w:line="220" w:lineRule="exact"/>
        <w:ind w:right="-20"/>
        <w:rPr>
          <w:rFonts w:ascii="Arial" w:eastAsia="Times New Roman" w:hAnsi="Arial" w:cs="Arial"/>
          <w:sz w:val="20"/>
          <w:szCs w:val="20"/>
        </w:rPr>
      </w:pPr>
    </w:p>
    <w:p w:rsidR="000C630B" w:rsidRDefault="000C630B" w:rsidP="00544BC8">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p>
    <w:p w:rsidR="000C630B" w:rsidRPr="00223E91" w:rsidRDefault="00544BC8" w:rsidP="000C630B">
      <w:pPr>
        <w:spacing w:before="60" w:after="0" w:line="240" w:lineRule="auto"/>
        <w:jc w:val="both"/>
        <w:rPr>
          <w:rFonts w:eastAsia="Times New Roman" w:cstheme="minorHAnsi"/>
          <w:i/>
        </w:rPr>
      </w:pPr>
      <w:r>
        <w:rPr>
          <w:rFonts w:eastAsia="Times New Roman" w:cstheme="minorHAnsi"/>
          <w:i/>
        </w:rPr>
        <w:t>Originale banca</w:t>
      </w:r>
    </w:p>
    <w:p w:rsidR="000C630B" w:rsidRPr="009D3D1C" w:rsidRDefault="000C630B" w:rsidP="000C630B">
      <w:pPr>
        <w:spacing w:before="60" w:after="0" w:line="240" w:lineRule="auto"/>
        <w:jc w:val="both"/>
        <w:rPr>
          <w:rFonts w:ascii="Arial" w:eastAsia="Times New Roman" w:hAnsi="Arial" w:cs="Arial"/>
          <w:b/>
          <w:sz w:val="24"/>
          <w:szCs w:val="24"/>
        </w:rPr>
      </w:pPr>
      <w:proofErr w:type="spellStart"/>
      <w:r w:rsidRPr="009D3D1C">
        <w:rPr>
          <w:rFonts w:ascii="Arial" w:eastAsia="Times New Roman" w:hAnsi="Arial" w:cs="Arial"/>
          <w:b/>
          <w:sz w:val="24"/>
          <w:szCs w:val="24"/>
        </w:rPr>
        <w:t>M</w:t>
      </w:r>
      <w:r>
        <w:rPr>
          <w:rFonts w:ascii="Arial" w:eastAsia="Times New Roman" w:hAnsi="Arial" w:cs="Arial"/>
          <w:b/>
          <w:sz w:val="24"/>
          <w:szCs w:val="24"/>
        </w:rPr>
        <w:t>o</w:t>
      </w:r>
      <w:r w:rsidR="00C315E1">
        <w:rPr>
          <w:rFonts w:ascii="Arial" w:eastAsia="Times New Roman" w:hAnsi="Arial" w:cs="Arial"/>
          <w:b/>
          <w:sz w:val="24"/>
          <w:szCs w:val="24"/>
        </w:rPr>
        <w:t>d</w:t>
      </w:r>
      <w:proofErr w:type="spellEnd"/>
      <w:r w:rsidR="00C315E1">
        <w:rPr>
          <w:rFonts w:ascii="Arial" w:eastAsia="Times New Roman" w:hAnsi="Arial" w:cs="Arial"/>
          <w:b/>
          <w:sz w:val="24"/>
          <w:szCs w:val="24"/>
        </w:rPr>
        <w:t xml:space="preserve">. 2319 </w:t>
      </w:r>
      <w:proofErr w:type="spellStart"/>
      <w:proofErr w:type="gramStart"/>
      <w:r w:rsidR="00C315E1">
        <w:rPr>
          <w:rFonts w:ascii="Arial" w:eastAsia="Times New Roman" w:hAnsi="Arial" w:cs="Arial"/>
          <w:b/>
          <w:sz w:val="24"/>
          <w:szCs w:val="24"/>
        </w:rPr>
        <w:t>det</w:t>
      </w:r>
      <w:proofErr w:type="spellEnd"/>
      <w:r w:rsidR="00C315E1">
        <w:rPr>
          <w:rFonts w:ascii="Arial" w:eastAsia="Times New Roman" w:hAnsi="Arial" w:cs="Arial"/>
          <w:b/>
          <w:sz w:val="24"/>
          <w:szCs w:val="24"/>
        </w:rPr>
        <w:t>./</w:t>
      </w:r>
      <w:proofErr w:type="spellStart"/>
      <w:proofErr w:type="gramEnd"/>
      <w:r w:rsidR="00C315E1">
        <w:rPr>
          <w:rFonts w:ascii="Arial" w:eastAsia="Times New Roman" w:hAnsi="Arial" w:cs="Arial"/>
          <w:b/>
          <w:sz w:val="24"/>
          <w:szCs w:val="24"/>
        </w:rPr>
        <w:t>Cons</w:t>
      </w:r>
      <w:proofErr w:type="spellEnd"/>
      <w:r w:rsidR="00C315E1">
        <w:rPr>
          <w:rFonts w:ascii="Arial" w:eastAsia="Times New Roman" w:hAnsi="Arial" w:cs="Arial"/>
          <w:b/>
          <w:sz w:val="24"/>
          <w:szCs w:val="24"/>
        </w:rPr>
        <w:t>/ConvABI-Covid-19</w:t>
      </w:r>
      <w:r w:rsidR="00550E84">
        <w:rPr>
          <w:rFonts w:ascii="Arial" w:eastAsia="Times New Roman" w:hAnsi="Arial" w:cs="Arial"/>
          <w:b/>
          <w:sz w:val="24"/>
          <w:szCs w:val="24"/>
        </w:rPr>
        <w:tab/>
      </w:r>
      <w:r w:rsidR="00550E84">
        <w:rPr>
          <w:rFonts w:ascii="Arial" w:eastAsia="Times New Roman" w:hAnsi="Arial" w:cs="Arial"/>
          <w:b/>
          <w:sz w:val="24"/>
          <w:szCs w:val="24"/>
        </w:rPr>
        <w:tab/>
      </w:r>
      <w:r w:rsidR="00550E84">
        <w:rPr>
          <w:rFonts w:ascii="Arial" w:eastAsia="Times New Roman" w:hAnsi="Arial" w:cs="Arial"/>
          <w:b/>
          <w:sz w:val="24"/>
          <w:szCs w:val="24"/>
        </w:rPr>
        <w:tab/>
      </w:r>
      <w:r w:rsidR="00550E84">
        <w:rPr>
          <w:rFonts w:ascii="Arial" w:eastAsia="Times New Roman" w:hAnsi="Arial" w:cs="Arial"/>
          <w:b/>
          <w:sz w:val="24"/>
          <w:szCs w:val="24"/>
        </w:rPr>
        <w:tab/>
        <w:t xml:space="preserve"> </w:t>
      </w:r>
      <w:r w:rsidR="00C315E1">
        <w:rPr>
          <w:rFonts w:ascii="Arial" w:eastAsia="Times New Roman" w:hAnsi="Arial" w:cs="Arial"/>
          <w:b/>
          <w:sz w:val="24"/>
          <w:szCs w:val="24"/>
        </w:rPr>
        <w:t>Ed. 04/2020</w:t>
      </w:r>
    </w:p>
    <w:p w:rsidR="000C630B" w:rsidRPr="009D3D1C" w:rsidRDefault="000C630B" w:rsidP="000C630B">
      <w:pPr>
        <w:spacing w:before="60" w:after="0" w:line="240" w:lineRule="auto"/>
        <w:jc w:val="both"/>
        <w:rPr>
          <w:rFonts w:ascii="Arial" w:eastAsia="Times New Roman" w:hAnsi="Arial" w:cs="Arial"/>
          <w:b/>
          <w:sz w:val="24"/>
          <w:szCs w:val="24"/>
        </w:rPr>
      </w:pPr>
    </w:p>
    <w:p w:rsidR="000C630B" w:rsidRDefault="000C630B" w:rsidP="000C630B">
      <w:pPr>
        <w:spacing w:before="60" w:after="0" w:line="240" w:lineRule="auto"/>
        <w:jc w:val="center"/>
        <w:rPr>
          <w:rFonts w:ascii="Arial" w:eastAsia="Times New Roman" w:hAnsi="Arial" w:cs="Arial"/>
          <w:b/>
          <w:sz w:val="24"/>
          <w:szCs w:val="24"/>
          <w:u w:val="single"/>
        </w:rPr>
      </w:pPr>
      <w:r w:rsidRPr="009D3D1C">
        <w:rPr>
          <w:rFonts w:ascii="Arial" w:eastAsia="Times New Roman" w:hAnsi="Arial" w:cs="Arial"/>
          <w:b/>
          <w:sz w:val="24"/>
          <w:szCs w:val="24"/>
          <w:u w:val="single"/>
        </w:rPr>
        <w:t xml:space="preserve">Apertura di credito </w:t>
      </w:r>
      <w:r>
        <w:rPr>
          <w:rFonts w:ascii="Arial" w:eastAsia="Times New Roman" w:hAnsi="Arial" w:cs="Arial"/>
          <w:b/>
          <w:sz w:val="24"/>
          <w:szCs w:val="24"/>
          <w:u w:val="single"/>
        </w:rPr>
        <w:t xml:space="preserve">a tempo determinato </w:t>
      </w:r>
      <w:r w:rsidRPr="00544BC8">
        <w:rPr>
          <w:rFonts w:ascii="Arial" w:eastAsia="Times New Roman" w:hAnsi="Arial" w:cs="Arial"/>
          <w:b/>
          <w:sz w:val="24"/>
          <w:szCs w:val="24"/>
          <w:u w:val="single"/>
        </w:rPr>
        <w:t>oltre 3 mesi</w:t>
      </w:r>
      <w:r w:rsidRPr="00F90C9C">
        <w:rPr>
          <w:rFonts w:ascii="Arial" w:hAnsi="Arial"/>
          <w:sz w:val="20"/>
        </w:rPr>
        <w:t xml:space="preserve"> </w:t>
      </w:r>
      <w:r w:rsidR="00C315E1">
        <w:rPr>
          <w:rFonts w:ascii="Arial" w:eastAsia="Times New Roman" w:hAnsi="Arial" w:cs="Arial"/>
          <w:b/>
          <w:sz w:val="24"/>
          <w:szCs w:val="24"/>
          <w:u w:val="single"/>
        </w:rPr>
        <w:t>in C/C al c</w:t>
      </w:r>
      <w:r w:rsidRPr="009D3D1C">
        <w:rPr>
          <w:rFonts w:ascii="Arial" w:eastAsia="Times New Roman" w:hAnsi="Arial" w:cs="Arial"/>
          <w:b/>
          <w:sz w:val="24"/>
          <w:szCs w:val="24"/>
          <w:u w:val="single"/>
        </w:rPr>
        <w:t>onsumatore</w:t>
      </w:r>
    </w:p>
    <w:p w:rsidR="002E18D2" w:rsidRPr="009D3D1C" w:rsidRDefault="00C315E1" w:rsidP="000C630B">
      <w:pPr>
        <w:spacing w:before="60" w:after="0" w:line="240" w:lineRule="auto"/>
        <w:jc w:val="center"/>
        <w:rPr>
          <w:rFonts w:ascii="Arial" w:eastAsia="Times New Roman" w:hAnsi="Arial" w:cs="Arial"/>
          <w:b/>
          <w:sz w:val="24"/>
          <w:szCs w:val="24"/>
          <w:u w:val="single"/>
        </w:rPr>
      </w:pPr>
      <w:r>
        <w:rPr>
          <w:rFonts w:ascii="Arial" w:eastAsia="Times New Roman" w:hAnsi="Arial" w:cs="Arial"/>
          <w:b/>
          <w:sz w:val="24"/>
          <w:szCs w:val="24"/>
          <w:u w:val="single"/>
        </w:rPr>
        <w:t>p</w:t>
      </w:r>
      <w:r w:rsidR="002E18D2">
        <w:rPr>
          <w:rFonts w:ascii="Arial" w:eastAsia="Times New Roman" w:hAnsi="Arial" w:cs="Arial"/>
          <w:b/>
          <w:sz w:val="24"/>
          <w:szCs w:val="24"/>
          <w:u w:val="single"/>
        </w:rPr>
        <w:t>er l’anticipo del trattamento di integrazione salariale ai sensi della Convenzione ABI del 30/3/2020 – emergenza COVID-19</w:t>
      </w:r>
    </w:p>
    <w:p w:rsidR="000C630B" w:rsidRPr="009D3D1C" w:rsidRDefault="000C630B" w:rsidP="000C630B">
      <w:pPr>
        <w:spacing w:before="60" w:after="0" w:line="240" w:lineRule="auto"/>
        <w:jc w:val="both"/>
        <w:rPr>
          <w:rFonts w:ascii="Arial" w:eastAsia="Times New Roman" w:hAnsi="Arial" w:cs="Arial"/>
          <w:sz w:val="24"/>
          <w:szCs w:val="24"/>
        </w:rPr>
      </w:pPr>
    </w:p>
    <w:p w:rsidR="000C630B" w:rsidRPr="009D3D1C" w:rsidRDefault="000C630B" w:rsidP="000C630B">
      <w:pPr>
        <w:spacing w:after="0" w:line="240" w:lineRule="auto"/>
        <w:jc w:val="both"/>
        <w:rPr>
          <w:rFonts w:ascii="Arial" w:eastAsia="Times New Roman" w:hAnsi="Arial" w:cs="Arial"/>
          <w:b/>
          <w:bCs/>
          <w:smallCaps/>
          <w:sz w:val="20"/>
          <w:szCs w:val="20"/>
          <w:lang w:eastAsia="it-IT"/>
        </w:rPr>
      </w:pPr>
    </w:p>
    <w:p w:rsidR="000C630B" w:rsidRPr="009D3D1C" w:rsidRDefault="000C630B" w:rsidP="000C630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9D3D1C">
        <w:rPr>
          <w:rFonts w:ascii="Arial" w:eastAsia="Times New Roman" w:hAnsi="Arial" w:cs="Arial"/>
          <w:sz w:val="20"/>
          <w:szCs w:val="20"/>
          <w:lang w:eastAsia="it-IT"/>
        </w:rPr>
        <w:t xml:space="preserve">Rapporto______________ </w:t>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t>Numero________________</w:t>
      </w:r>
    </w:p>
    <w:p w:rsidR="000C630B" w:rsidRPr="009D3D1C" w:rsidRDefault="000C630B" w:rsidP="000C630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9D3D1C">
        <w:rPr>
          <w:rFonts w:ascii="Arial" w:eastAsia="Times New Roman" w:hAnsi="Arial" w:cs="Arial"/>
          <w:sz w:val="20"/>
          <w:szCs w:val="20"/>
          <w:lang w:eastAsia="it-IT"/>
        </w:rPr>
        <w:t>Filiale_________________</w:t>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t>Intestato________________</w:t>
      </w:r>
    </w:p>
    <w:p w:rsidR="000C630B" w:rsidRPr="009D3D1C" w:rsidRDefault="000C630B" w:rsidP="000C630B">
      <w:pPr>
        <w:spacing w:after="0" w:line="240" w:lineRule="auto"/>
        <w:jc w:val="both"/>
        <w:rPr>
          <w:rFonts w:ascii="Arial" w:eastAsia="Times New Roman" w:hAnsi="Arial" w:cs="Arial"/>
          <w:sz w:val="20"/>
          <w:szCs w:val="20"/>
          <w:lang w:eastAsia="it-IT"/>
        </w:rPr>
      </w:pPr>
    </w:p>
    <w:p w:rsidR="000C630B" w:rsidRPr="009D3D1C" w:rsidRDefault="000C630B" w:rsidP="000C630B">
      <w:pPr>
        <w:spacing w:after="0" w:line="240" w:lineRule="auto"/>
        <w:jc w:val="center"/>
        <w:rPr>
          <w:rFonts w:ascii="Arial" w:eastAsia="Times New Roman" w:hAnsi="Arial" w:cs="Arial"/>
          <w:b/>
          <w:bCs/>
          <w:lang w:eastAsia="it-IT"/>
        </w:rPr>
      </w:pPr>
      <w:r w:rsidRPr="009D3D1C">
        <w:rPr>
          <w:rFonts w:ascii="Arial" w:eastAsia="Times New Roman" w:hAnsi="Arial" w:cs="Arial"/>
          <w:b/>
          <w:bCs/>
          <w:lang w:eastAsia="it-IT"/>
        </w:rPr>
        <w:t>Tra le parti:</w:t>
      </w:r>
    </w:p>
    <w:p w:rsidR="00D10C5E"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0"/>
          <w:szCs w:val="20"/>
          <w:lang w:eastAsia="it-IT"/>
        </w:rPr>
      </w:pPr>
      <w:r>
        <w:rPr>
          <w:rFonts w:ascii="Arial" w:eastAsia="Times New Roman" w:hAnsi="Arial" w:cs="Arial"/>
          <w:sz w:val="20"/>
          <w:szCs w:val="20"/>
          <w:lang w:eastAsia="it-IT"/>
        </w:rPr>
        <w:t>Banca</w:t>
      </w:r>
      <w:r w:rsidRPr="00261496">
        <w:rPr>
          <w:rFonts w:ascii="Arial" w:eastAsia="Times New Roman" w:hAnsi="Arial" w:cs="Arial"/>
          <w:sz w:val="20"/>
          <w:szCs w:val="20"/>
          <w:lang w:eastAsia="it-IT"/>
        </w:rPr>
        <w:t>_________________________</w:t>
      </w:r>
      <w:r w:rsidRPr="00261496">
        <w:rPr>
          <w:rFonts w:ascii="Arial" w:eastAsia="Times New Roman" w:hAnsi="Arial" w:cs="Arial"/>
          <w:i/>
          <w:iCs/>
          <w:sz w:val="20"/>
          <w:szCs w:val="20"/>
          <w:lang w:eastAsia="it-IT"/>
        </w:rPr>
        <w:t xml:space="preserve"> </w:t>
      </w:r>
    </w:p>
    <w:p w:rsidR="00D10C5E" w:rsidRPr="00261496"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0"/>
          <w:szCs w:val="20"/>
          <w:lang w:eastAsia="it-IT"/>
        </w:rPr>
      </w:pPr>
      <w:r>
        <w:rPr>
          <w:rFonts w:ascii="Arial" w:eastAsia="Times New Roman" w:hAnsi="Arial" w:cs="Arial"/>
          <w:i/>
          <w:iCs/>
          <w:sz w:val="20"/>
          <w:szCs w:val="20"/>
          <w:lang w:eastAsia="it-IT"/>
        </w:rPr>
        <w:t>A</w:t>
      </w:r>
      <w:r w:rsidRPr="00E647AF">
        <w:rPr>
          <w:rFonts w:ascii="Arial" w:eastAsia="Times New Roman" w:hAnsi="Arial" w:cs="Arial"/>
          <w:i/>
          <w:iCs/>
          <w:sz w:val="20"/>
          <w:szCs w:val="20"/>
          <w:lang w:eastAsia="it-IT"/>
        </w:rPr>
        <w:t xml:space="preserve">ppartenente al Gruppo </w:t>
      </w:r>
      <w:r>
        <w:rPr>
          <w:rFonts w:ascii="Arial" w:eastAsia="Times New Roman" w:hAnsi="Arial" w:cs="Arial"/>
          <w:i/>
          <w:iCs/>
          <w:sz w:val="20"/>
          <w:szCs w:val="20"/>
          <w:lang w:eastAsia="it-IT"/>
        </w:rPr>
        <w:t>Banca</w:t>
      </w:r>
      <w:r w:rsidRPr="00E647AF">
        <w:rPr>
          <w:rFonts w:ascii="Arial" w:eastAsia="Times New Roman" w:hAnsi="Arial" w:cs="Arial"/>
          <w:i/>
          <w:iCs/>
          <w:sz w:val="20"/>
          <w:szCs w:val="20"/>
          <w:lang w:eastAsia="it-IT"/>
        </w:rPr>
        <w:t xml:space="preserve">rio Cooperativo Cassa Centrale </w:t>
      </w:r>
      <w:r>
        <w:rPr>
          <w:rFonts w:ascii="Arial" w:eastAsia="Times New Roman" w:hAnsi="Arial" w:cs="Arial"/>
          <w:i/>
          <w:iCs/>
          <w:sz w:val="20"/>
          <w:szCs w:val="20"/>
          <w:lang w:eastAsia="it-IT"/>
        </w:rPr>
        <w:t>Banca</w:t>
      </w:r>
      <w:r w:rsidRPr="00E647AF">
        <w:rPr>
          <w:rFonts w:ascii="Arial" w:eastAsia="Times New Roman" w:hAnsi="Arial" w:cs="Arial"/>
          <w:i/>
          <w:iCs/>
          <w:sz w:val="20"/>
          <w:szCs w:val="20"/>
          <w:lang w:eastAsia="it-IT"/>
        </w:rPr>
        <w:t xml:space="preserve"> e soggetta all’attività di direzione e coordinamento della Capogruppo Cassa Centrale </w:t>
      </w:r>
      <w:r>
        <w:rPr>
          <w:rFonts w:ascii="Arial" w:eastAsia="Times New Roman" w:hAnsi="Arial" w:cs="Arial"/>
          <w:i/>
          <w:iCs/>
          <w:sz w:val="20"/>
          <w:szCs w:val="20"/>
          <w:lang w:eastAsia="it-IT"/>
        </w:rPr>
        <w:t>Banca</w:t>
      </w:r>
      <w:r w:rsidRPr="00E647AF">
        <w:rPr>
          <w:rFonts w:ascii="Arial" w:eastAsia="Times New Roman" w:hAnsi="Arial" w:cs="Arial"/>
          <w:i/>
          <w:iCs/>
          <w:sz w:val="20"/>
          <w:szCs w:val="20"/>
          <w:lang w:eastAsia="it-IT"/>
        </w:rPr>
        <w:t xml:space="preserve"> – Cred</w:t>
      </w:r>
      <w:r>
        <w:rPr>
          <w:rFonts w:ascii="Arial" w:eastAsia="Times New Roman" w:hAnsi="Arial" w:cs="Arial"/>
          <w:i/>
          <w:iCs/>
          <w:sz w:val="20"/>
          <w:szCs w:val="20"/>
          <w:lang w:eastAsia="it-IT"/>
        </w:rPr>
        <w:t>ito Cooperativo Italiano S.p.a.</w:t>
      </w:r>
    </w:p>
    <w:p w:rsidR="00D10C5E" w:rsidRPr="00261496"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261496">
        <w:rPr>
          <w:rFonts w:ascii="Arial" w:eastAsia="Times New Roman" w:hAnsi="Arial" w:cs="Arial"/>
          <w:sz w:val="20"/>
          <w:szCs w:val="20"/>
          <w:lang w:eastAsia="it-IT"/>
        </w:rPr>
        <w:t xml:space="preserve">Via_________ </w:t>
      </w:r>
      <w:proofErr w:type="spellStart"/>
      <w:r w:rsidRPr="00261496">
        <w:rPr>
          <w:rFonts w:ascii="Arial" w:eastAsia="Times New Roman" w:hAnsi="Arial" w:cs="Arial"/>
          <w:sz w:val="20"/>
          <w:szCs w:val="20"/>
          <w:lang w:eastAsia="it-IT"/>
        </w:rPr>
        <w:t>cap</w:t>
      </w:r>
      <w:proofErr w:type="spellEnd"/>
      <w:r w:rsidRPr="00261496">
        <w:rPr>
          <w:rFonts w:ascii="Arial" w:eastAsia="Times New Roman" w:hAnsi="Arial" w:cs="Arial"/>
          <w:sz w:val="20"/>
          <w:szCs w:val="20"/>
          <w:lang w:eastAsia="it-IT"/>
        </w:rPr>
        <w:t>____ città_____________</w:t>
      </w:r>
    </w:p>
    <w:p w:rsidR="00D10C5E" w:rsidRPr="00261496"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261496">
        <w:rPr>
          <w:rFonts w:ascii="Arial" w:eastAsia="Times New Roman" w:hAnsi="Arial" w:cs="Arial"/>
          <w:sz w:val="20"/>
          <w:szCs w:val="20"/>
          <w:lang w:eastAsia="it-IT"/>
        </w:rPr>
        <w:t>Tel. XXX – Fax XXX</w:t>
      </w:r>
    </w:p>
    <w:p w:rsidR="00D10C5E" w:rsidRPr="00261496"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261496">
        <w:rPr>
          <w:rFonts w:ascii="Arial" w:eastAsia="Times New Roman" w:hAnsi="Arial" w:cs="Arial"/>
          <w:sz w:val="20"/>
          <w:szCs w:val="20"/>
          <w:lang w:eastAsia="it-IT"/>
        </w:rPr>
        <w:t>Email – Sito Internet</w:t>
      </w:r>
    </w:p>
    <w:p w:rsidR="00D10C5E" w:rsidRPr="00261496"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261496">
        <w:rPr>
          <w:rFonts w:ascii="Arial" w:eastAsia="Times New Roman" w:hAnsi="Arial" w:cs="Arial"/>
          <w:sz w:val="20"/>
          <w:szCs w:val="20"/>
          <w:lang w:eastAsia="it-IT"/>
        </w:rPr>
        <w:t>iscritta all’Albo delle Cooperative al n. __________ e all’Albo delle Banche n………</w:t>
      </w:r>
    </w:p>
    <w:p w:rsidR="00D10C5E" w:rsidRDefault="00D10C5E" w:rsidP="00D10C5E">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261496">
        <w:rPr>
          <w:rFonts w:ascii="Arial" w:eastAsia="Times New Roman" w:hAnsi="Arial" w:cs="Arial"/>
          <w:sz w:val="20"/>
          <w:szCs w:val="20"/>
          <w:lang w:eastAsia="it-IT"/>
        </w:rPr>
        <w:t xml:space="preserve"> </w:t>
      </w:r>
      <w:r w:rsidRPr="00261496">
        <w:rPr>
          <w:rFonts w:ascii="Arial" w:eastAsia="Times New Roman" w:hAnsi="Arial" w:cs="Arial"/>
          <w:i/>
          <w:iCs/>
          <w:sz w:val="20"/>
          <w:szCs w:val="20"/>
          <w:lang w:eastAsia="it-IT"/>
        </w:rPr>
        <w:t xml:space="preserve">di seguito indicata come “la </w:t>
      </w:r>
      <w:r>
        <w:rPr>
          <w:rFonts w:ascii="Arial" w:eastAsia="Times New Roman" w:hAnsi="Arial" w:cs="Arial"/>
          <w:i/>
          <w:iCs/>
          <w:sz w:val="20"/>
          <w:szCs w:val="20"/>
          <w:lang w:eastAsia="it-IT"/>
        </w:rPr>
        <w:t>Banca”</w:t>
      </w:r>
    </w:p>
    <w:p w:rsidR="000C630B" w:rsidRPr="009D3D1C" w:rsidRDefault="000C630B" w:rsidP="000C630B">
      <w:pPr>
        <w:spacing w:after="0" w:line="240" w:lineRule="auto"/>
        <w:jc w:val="center"/>
        <w:rPr>
          <w:rFonts w:ascii="Arial" w:eastAsia="Times New Roman" w:hAnsi="Arial" w:cs="Arial"/>
          <w:b/>
          <w:bCs/>
          <w:sz w:val="20"/>
          <w:szCs w:val="20"/>
          <w:lang w:eastAsia="it-IT"/>
        </w:rPr>
      </w:pPr>
      <w:r w:rsidRPr="009D3D1C">
        <w:rPr>
          <w:rFonts w:ascii="Arial" w:eastAsia="Times New Roman" w:hAnsi="Arial" w:cs="Arial"/>
          <w:b/>
          <w:bCs/>
          <w:sz w:val="20"/>
          <w:szCs w:val="20"/>
          <w:lang w:eastAsia="it-IT"/>
        </w:rPr>
        <w:t>e</w:t>
      </w:r>
    </w:p>
    <w:p w:rsidR="000C630B" w:rsidRPr="009D3D1C" w:rsidRDefault="000C630B" w:rsidP="000C630B">
      <w:pPr>
        <w:pBdr>
          <w:top w:val="single" w:sz="4" w:space="1" w:color="auto"/>
          <w:left w:val="single" w:sz="4" w:space="4" w:color="auto"/>
          <w:bottom w:val="single" w:sz="4" w:space="1" w:color="auto"/>
          <w:right w:val="single" w:sz="4" w:space="4" w:color="auto"/>
        </w:pBdr>
        <w:spacing w:after="0" w:line="240" w:lineRule="auto"/>
        <w:ind w:left="2835" w:hanging="2835"/>
        <w:jc w:val="both"/>
        <w:rPr>
          <w:rFonts w:ascii="Arial" w:eastAsia="Times New Roman" w:hAnsi="Arial" w:cs="Arial"/>
          <w:sz w:val="20"/>
          <w:szCs w:val="20"/>
          <w:lang w:eastAsia="it-IT"/>
        </w:rPr>
      </w:pPr>
      <w:r w:rsidRPr="009D3D1C">
        <w:rPr>
          <w:rFonts w:ascii="Arial" w:eastAsia="Times New Roman" w:hAnsi="Arial" w:cs="Arial"/>
          <w:sz w:val="20"/>
          <w:szCs w:val="20"/>
          <w:lang w:eastAsia="it-IT"/>
        </w:rPr>
        <w:t xml:space="preserve">cognome e nome </w:t>
      </w:r>
      <w:r w:rsidRPr="009D3D1C">
        <w:rPr>
          <w:rFonts w:ascii="Arial" w:eastAsia="Times New Roman" w:hAnsi="Arial" w:cs="Arial"/>
          <w:sz w:val="20"/>
          <w:szCs w:val="20"/>
          <w:lang w:eastAsia="it-IT"/>
        </w:rPr>
        <w:tab/>
        <w:t>luogo e data di nascita</w:t>
      </w:r>
      <w:r w:rsidRPr="009D3D1C">
        <w:rPr>
          <w:rFonts w:ascii="Arial" w:eastAsia="Times New Roman" w:hAnsi="Arial" w:cs="Arial"/>
          <w:sz w:val="20"/>
          <w:szCs w:val="20"/>
          <w:lang w:eastAsia="it-IT"/>
        </w:rPr>
        <w:tab/>
        <w:t xml:space="preserve">    indirizzo</w:t>
      </w:r>
      <w:r w:rsidRPr="009D3D1C">
        <w:rPr>
          <w:rFonts w:ascii="Arial" w:eastAsia="Times New Roman" w:hAnsi="Arial" w:cs="Arial"/>
          <w:sz w:val="20"/>
          <w:szCs w:val="20"/>
          <w:lang w:eastAsia="it-IT"/>
        </w:rPr>
        <w:tab/>
        <w:t xml:space="preserve">     C.F.</w:t>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r>
    </w:p>
    <w:p w:rsidR="000C630B" w:rsidRPr="009D3D1C" w:rsidRDefault="000C630B" w:rsidP="000C630B">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9D3D1C">
        <w:rPr>
          <w:rFonts w:ascii="Arial" w:eastAsia="Times New Roman" w:hAnsi="Arial" w:cs="Arial"/>
          <w:sz w:val="20"/>
          <w:szCs w:val="20"/>
          <w:lang w:eastAsia="it-IT"/>
        </w:rPr>
        <w:t>______________</w:t>
      </w: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t>___________________________________</w:t>
      </w:r>
    </w:p>
    <w:p w:rsidR="00954CE9" w:rsidRDefault="000C630B" w:rsidP="00954CE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0"/>
          <w:szCs w:val="20"/>
          <w:lang w:eastAsia="it-IT"/>
        </w:rPr>
      </w:pPr>
      <w:r w:rsidRPr="009D3D1C">
        <w:rPr>
          <w:rFonts w:ascii="Arial" w:eastAsia="Times New Roman" w:hAnsi="Arial" w:cs="Arial"/>
          <w:sz w:val="20"/>
          <w:szCs w:val="20"/>
          <w:lang w:eastAsia="it-IT"/>
        </w:rPr>
        <w:tab/>
      </w:r>
      <w:r w:rsidRPr="009D3D1C">
        <w:rPr>
          <w:rFonts w:ascii="Arial" w:eastAsia="Times New Roman" w:hAnsi="Arial" w:cs="Arial"/>
          <w:sz w:val="20"/>
          <w:szCs w:val="20"/>
          <w:lang w:eastAsia="it-IT"/>
        </w:rPr>
        <w:tab/>
      </w:r>
    </w:p>
    <w:p w:rsidR="000C630B" w:rsidRPr="009D3D1C" w:rsidRDefault="00252E91" w:rsidP="00954CE9">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i/>
          <w:iCs/>
          <w:sz w:val="20"/>
          <w:szCs w:val="20"/>
          <w:lang w:eastAsia="it-IT"/>
        </w:rPr>
      </w:pPr>
      <w:r>
        <w:rPr>
          <w:rFonts w:ascii="Arial" w:eastAsia="Times New Roman" w:hAnsi="Arial" w:cs="Arial"/>
          <w:i/>
          <w:iCs/>
          <w:sz w:val="20"/>
          <w:szCs w:val="20"/>
          <w:lang w:eastAsia="it-IT"/>
        </w:rPr>
        <w:t>di seguito indicato</w:t>
      </w:r>
      <w:r w:rsidR="000C630B" w:rsidRPr="009D3D1C">
        <w:rPr>
          <w:rFonts w:ascii="Arial" w:eastAsia="Times New Roman" w:hAnsi="Arial" w:cs="Arial"/>
          <w:i/>
          <w:iCs/>
          <w:sz w:val="20"/>
          <w:szCs w:val="20"/>
          <w:lang w:eastAsia="it-IT"/>
        </w:rPr>
        <w:t xml:space="preserve"> come “il </w:t>
      </w:r>
      <w:r w:rsidR="00954CE9">
        <w:rPr>
          <w:rFonts w:ascii="Arial" w:eastAsia="Times New Roman" w:hAnsi="Arial" w:cs="Arial"/>
          <w:i/>
          <w:iCs/>
          <w:sz w:val="20"/>
          <w:szCs w:val="20"/>
          <w:lang w:eastAsia="it-IT"/>
        </w:rPr>
        <w:t>Cliente</w:t>
      </w:r>
      <w:r w:rsidR="000C630B" w:rsidRPr="009D3D1C">
        <w:rPr>
          <w:rFonts w:ascii="Arial" w:eastAsia="Times New Roman" w:hAnsi="Arial" w:cs="Arial"/>
          <w:i/>
          <w:iCs/>
          <w:sz w:val="20"/>
          <w:szCs w:val="20"/>
          <w:lang w:eastAsia="it-IT"/>
        </w:rPr>
        <w:t>”</w:t>
      </w:r>
    </w:p>
    <w:p w:rsidR="000C630B" w:rsidRPr="009D3D1C" w:rsidRDefault="000C630B" w:rsidP="000C630B">
      <w:pPr>
        <w:spacing w:before="60" w:after="0" w:line="240" w:lineRule="auto"/>
        <w:jc w:val="both"/>
        <w:rPr>
          <w:rFonts w:ascii="Arial" w:eastAsia="Times New Roman" w:hAnsi="Arial" w:cs="Arial"/>
          <w:sz w:val="20"/>
          <w:szCs w:val="20"/>
        </w:rPr>
      </w:pPr>
    </w:p>
    <w:p w:rsidR="000C630B" w:rsidRPr="009D3D1C" w:rsidRDefault="000C630B" w:rsidP="000C630B">
      <w:pPr>
        <w:spacing w:before="60" w:after="0" w:line="240" w:lineRule="auto"/>
        <w:ind w:hanging="4"/>
        <w:jc w:val="center"/>
        <w:rPr>
          <w:rFonts w:ascii="Arial" w:eastAsia="Times New Roman" w:hAnsi="Arial" w:cs="Arial"/>
          <w:b/>
        </w:rPr>
      </w:pPr>
      <w:r w:rsidRPr="009D3D1C">
        <w:rPr>
          <w:rFonts w:ascii="Arial" w:eastAsia="Times New Roman" w:hAnsi="Arial" w:cs="Arial"/>
          <w:b/>
        </w:rPr>
        <w:t>premesso che</w:t>
      </w:r>
    </w:p>
    <w:p w:rsidR="000C630B" w:rsidRPr="009D3D1C" w:rsidRDefault="000C630B" w:rsidP="000C630B">
      <w:pPr>
        <w:spacing w:before="60" w:after="0" w:line="240" w:lineRule="auto"/>
        <w:ind w:hanging="4"/>
        <w:jc w:val="both"/>
        <w:rPr>
          <w:rFonts w:ascii="Arial" w:eastAsia="Times New Roman" w:hAnsi="Arial" w:cs="Arial"/>
          <w:b/>
          <w:sz w:val="20"/>
          <w:szCs w:val="20"/>
        </w:rPr>
      </w:pPr>
      <w:r w:rsidRPr="009D3D1C">
        <w:rPr>
          <w:rFonts w:ascii="Arial" w:eastAsia="Times New Roman" w:hAnsi="Arial" w:cs="Arial"/>
          <w:sz w:val="20"/>
          <w:szCs w:val="20"/>
        </w:rPr>
        <w:tab/>
      </w:r>
      <w:r w:rsidRPr="009D3D1C">
        <w:rPr>
          <w:rFonts w:ascii="Arial" w:eastAsia="Times New Roman" w:hAnsi="Arial" w:cs="Arial"/>
          <w:sz w:val="20"/>
          <w:szCs w:val="20"/>
        </w:rPr>
        <w:tab/>
        <w:t xml:space="preserve">il </w:t>
      </w:r>
      <w:r w:rsidR="00954CE9">
        <w:rPr>
          <w:rFonts w:ascii="Arial" w:eastAsia="Times New Roman" w:hAnsi="Arial" w:cs="Arial"/>
          <w:sz w:val="20"/>
          <w:szCs w:val="20"/>
        </w:rPr>
        <w:t>Cliente</w:t>
      </w:r>
      <w:r w:rsidRPr="009D3D1C">
        <w:rPr>
          <w:rFonts w:ascii="Arial" w:eastAsia="Times New Roman" w:hAnsi="Arial" w:cs="Arial"/>
          <w:b/>
          <w:sz w:val="20"/>
          <w:szCs w:val="20"/>
        </w:rPr>
        <w:t xml:space="preserve"> dichiara:</w:t>
      </w:r>
    </w:p>
    <w:p w:rsidR="000C630B" w:rsidRPr="009D3D1C" w:rsidRDefault="000C630B" w:rsidP="000C630B">
      <w:pPr>
        <w:spacing w:before="60" w:after="0" w:line="240" w:lineRule="auto"/>
        <w:ind w:hanging="4"/>
        <w:jc w:val="both"/>
        <w:rPr>
          <w:rFonts w:ascii="Arial" w:eastAsia="Times New Roman" w:hAnsi="Arial" w:cs="Arial"/>
          <w:b/>
          <w:sz w:val="20"/>
          <w:szCs w:val="20"/>
        </w:rPr>
      </w:pPr>
    </w:p>
    <w:p w:rsidR="000C630B" w:rsidRPr="009D3D1C" w:rsidRDefault="000C630B" w:rsidP="000C630B">
      <w:pPr>
        <w:numPr>
          <w:ilvl w:val="0"/>
          <w:numId w:val="1"/>
        </w:numPr>
        <w:spacing w:before="60" w:after="0" w:line="240" w:lineRule="auto"/>
        <w:ind w:left="142"/>
        <w:jc w:val="both"/>
        <w:rPr>
          <w:rFonts w:ascii="Arial" w:eastAsia="Times New Roman" w:hAnsi="Arial" w:cs="Arial"/>
          <w:sz w:val="20"/>
          <w:szCs w:val="20"/>
        </w:rPr>
      </w:pPr>
      <w:r w:rsidRPr="009D3D1C">
        <w:rPr>
          <w:rFonts w:ascii="Arial" w:eastAsia="Times New Roman" w:hAnsi="Arial" w:cs="Arial"/>
          <w:sz w:val="20"/>
          <w:szCs w:val="20"/>
        </w:rPr>
        <w:t xml:space="preserve">di rivestire la qualifica di </w:t>
      </w:r>
      <w:r w:rsidRPr="009D3D1C">
        <w:rPr>
          <w:rFonts w:ascii="Arial" w:eastAsia="Times New Roman" w:hAnsi="Arial" w:cs="Arial"/>
          <w:b/>
          <w:sz w:val="20"/>
          <w:szCs w:val="20"/>
        </w:rPr>
        <w:t>consumatore</w:t>
      </w:r>
      <w:r w:rsidRPr="009D3D1C">
        <w:rPr>
          <w:rFonts w:ascii="Arial" w:eastAsia="Times New Roman" w:hAnsi="Arial" w:cs="Arial"/>
          <w:sz w:val="20"/>
          <w:szCs w:val="20"/>
        </w:rPr>
        <w:t xml:space="preserve"> ai sensi dell’art. 3, comma 1, </w:t>
      </w:r>
      <w:proofErr w:type="spellStart"/>
      <w:r w:rsidRPr="009D3D1C">
        <w:rPr>
          <w:rFonts w:ascii="Arial" w:eastAsia="Times New Roman" w:hAnsi="Arial" w:cs="Arial"/>
          <w:sz w:val="20"/>
          <w:szCs w:val="20"/>
        </w:rPr>
        <w:t>lett</w:t>
      </w:r>
      <w:proofErr w:type="spellEnd"/>
      <w:r w:rsidRPr="009D3D1C">
        <w:rPr>
          <w:rFonts w:ascii="Arial" w:eastAsia="Times New Roman" w:hAnsi="Arial" w:cs="Arial"/>
          <w:sz w:val="20"/>
          <w:szCs w:val="20"/>
        </w:rPr>
        <w:t>. a) del Codice del Consumo (d.lgs. 206/2005), in quanto stipula il presente contratto “</w:t>
      </w:r>
      <w:r w:rsidRPr="009D3D1C">
        <w:rPr>
          <w:rFonts w:ascii="Arial" w:eastAsia="Times New Roman" w:hAnsi="Arial" w:cs="Arial"/>
          <w:i/>
          <w:sz w:val="20"/>
          <w:szCs w:val="20"/>
        </w:rPr>
        <w:t>per scopi estranei alla propria attività imprenditoriale o professionale</w:t>
      </w:r>
      <w:r w:rsidRPr="009D3D1C">
        <w:rPr>
          <w:rFonts w:ascii="Arial" w:eastAsia="Times New Roman" w:hAnsi="Arial" w:cs="Arial"/>
          <w:sz w:val="20"/>
          <w:szCs w:val="20"/>
        </w:rPr>
        <w:t xml:space="preserve">” nell’ambito di applicazione degli artt. 121 e seguenti del </w:t>
      </w:r>
      <w:proofErr w:type="spellStart"/>
      <w:proofErr w:type="gramStart"/>
      <w:r w:rsidRPr="009D3D1C">
        <w:rPr>
          <w:rFonts w:ascii="Arial" w:eastAsia="Times New Roman" w:hAnsi="Arial" w:cs="Arial"/>
          <w:sz w:val="20"/>
          <w:szCs w:val="20"/>
        </w:rPr>
        <w:t>D.Lgs</w:t>
      </w:r>
      <w:proofErr w:type="gramEnd"/>
      <w:r w:rsidRPr="009D3D1C">
        <w:rPr>
          <w:rFonts w:ascii="Arial" w:eastAsia="Times New Roman" w:hAnsi="Arial" w:cs="Arial"/>
          <w:sz w:val="20"/>
          <w:szCs w:val="20"/>
        </w:rPr>
        <w:t>.</w:t>
      </w:r>
      <w:proofErr w:type="spellEnd"/>
      <w:r w:rsidRPr="009D3D1C">
        <w:rPr>
          <w:rFonts w:ascii="Arial" w:eastAsia="Times New Roman" w:hAnsi="Arial" w:cs="Arial"/>
          <w:sz w:val="20"/>
          <w:szCs w:val="20"/>
        </w:rPr>
        <w:t xml:space="preserve"> 385/93 (Testo Unico Bancario), nonché di essere </w:t>
      </w:r>
      <w:r w:rsidRPr="009D3D1C">
        <w:rPr>
          <w:rFonts w:ascii="Arial" w:eastAsia="Times New Roman" w:hAnsi="Arial" w:cs="Arial"/>
          <w:b/>
          <w:sz w:val="20"/>
          <w:szCs w:val="20"/>
        </w:rPr>
        <w:t>cliente al dettaglio</w:t>
      </w:r>
      <w:r w:rsidRPr="009D3D1C">
        <w:rPr>
          <w:rFonts w:ascii="Arial" w:eastAsia="Times New Roman" w:hAnsi="Arial" w:cs="Arial"/>
          <w:sz w:val="20"/>
          <w:szCs w:val="20"/>
        </w:rPr>
        <w:t>;</w:t>
      </w:r>
    </w:p>
    <w:p w:rsidR="000C630B" w:rsidRPr="009D3D1C" w:rsidRDefault="000C630B" w:rsidP="000C630B">
      <w:pPr>
        <w:spacing w:before="60" w:after="0" w:line="240" w:lineRule="auto"/>
        <w:ind w:left="142"/>
        <w:jc w:val="both"/>
        <w:rPr>
          <w:rFonts w:ascii="Arial" w:eastAsia="Times New Roman" w:hAnsi="Arial" w:cs="Arial"/>
          <w:sz w:val="20"/>
          <w:szCs w:val="20"/>
        </w:rPr>
      </w:pPr>
    </w:p>
    <w:p w:rsidR="000C630B" w:rsidRPr="009D3D1C" w:rsidRDefault="000C630B" w:rsidP="000C630B">
      <w:pPr>
        <w:numPr>
          <w:ilvl w:val="0"/>
          <w:numId w:val="1"/>
        </w:numPr>
        <w:spacing w:before="60" w:after="0" w:line="240" w:lineRule="auto"/>
        <w:ind w:left="142"/>
        <w:jc w:val="both"/>
        <w:rPr>
          <w:rFonts w:ascii="Arial" w:eastAsia="Times New Roman" w:hAnsi="Arial" w:cs="Arial"/>
          <w:sz w:val="20"/>
          <w:szCs w:val="20"/>
        </w:rPr>
      </w:pPr>
      <w:r w:rsidRPr="009D3D1C">
        <w:rPr>
          <w:rFonts w:ascii="Arial" w:eastAsia="Times New Roman" w:hAnsi="Arial" w:cs="Arial"/>
          <w:sz w:val="20"/>
          <w:szCs w:val="20"/>
        </w:rPr>
        <w:t>di aver ricevuto, prima della conclusione del presente atto, tutte l</w:t>
      </w:r>
      <w:r w:rsidR="009A48CD">
        <w:rPr>
          <w:rFonts w:ascii="Arial" w:eastAsia="Times New Roman" w:hAnsi="Arial" w:cs="Arial"/>
          <w:b/>
          <w:sz w:val="20"/>
          <w:szCs w:val="20"/>
        </w:rPr>
        <w:t>e informazioni previste dalla</w:t>
      </w:r>
      <w:r w:rsidRPr="009D3D1C">
        <w:rPr>
          <w:rFonts w:ascii="Arial" w:eastAsia="Times New Roman" w:hAnsi="Arial" w:cs="Arial"/>
          <w:b/>
          <w:sz w:val="20"/>
          <w:szCs w:val="20"/>
        </w:rPr>
        <w:t xml:space="preserve"> normativa sulla trasparenza bancaria</w:t>
      </w:r>
      <w:r w:rsidRPr="009D3D1C">
        <w:rPr>
          <w:rFonts w:ascii="Arial" w:eastAsia="Times New Roman" w:hAnsi="Arial" w:cs="Arial"/>
          <w:sz w:val="20"/>
          <w:szCs w:val="20"/>
        </w:rPr>
        <w:t>, al fine di valutare se il contratto di credito proposto sia adatto alle sue esigenze e alla sua situazione finanziaria;</w:t>
      </w:r>
    </w:p>
    <w:p w:rsidR="000C630B" w:rsidRDefault="000C630B" w:rsidP="000C630B">
      <w:pPr>
        <w:spacing w:after="0" w:line="240" w:lineRule="auto"/>
        <w:jc w:val="both"/>
        <w:rPr>
          <w:rFonts w:ascii="Arial" w:eastAsia="Times New Roman" w:hAnsi="Arial" w:cs="Arial"/>
          <w:sz w:val="20"/>
          <w:szCs w:val="20"/>
        </w:rPr>
      </w:pPr>
    </w:p>
    <w:p w:rsidR="000C630B" w:rsidRPr="00544BC8" w:rsidRDefault="000C630B" w:rsidP="000C630B">
      <w:pPr>
        <w:spacing w:after="0" w:line="240" w:lineRule="auto"/>
        <w:ind w:hanging="284"/>
        <w:jc w:val="both"/>
        <w:rPr>
          <w:rFonts w:ascii="Arial" w:eastAsia="Times New Roman" w:hAnsi="Arial" w:cs="Arial"/>
          <w:sz w:val="20"/>
          <w:szCs w:val="20"/>
        </w:rPr>
      </w:pPr>
      <w:r>
        <w:rPr>
          <w:rFonts w:ascii="Arial" w:eastAsia="Times New Roman" w:hAnsi="Arial" w:cs="Arial"/>
          <w:sz w:val="20"/>
          <w:szCs w:val="20"/>
        </w:rPr>
        <w:lastRenderedPageBreak/>
        <w:t>c)</w:t>
      </w:r>
      <w:r w:rsidRPr="009D3D1C">
        <w:rPr>
          <w:rFonts w:ascii="Arial" w:eastAsia="Times New Roman" w:hAnsi="Arial" w:cs="Arial"/>
          <w:sz w:val="20"/>
          <w:szCs w:val="20"/>
        </w:rPr>
        <w:t xml:space="preserve">  di aver ricevuto, prima della conclusione del presente atto, </w:t>
      </w:r>
      <w:r w:rsidRPr="00544BC8">
        <w:rPr>
          <w:rFonts w:ascii="Arial" w:eastAsia="Times New Roman" w:hAnsi="Arial" w:cs="Arial"/>
          <w:sz w:val="20"/>
          <w:szCs w:val="20"/>
        </w:rPr>
        <w:t>il documento denominato “</w:t>
      </w:r>
      <w:r w:rsidRPr="00544BC8">
        <w:rPr>
          <w:rFonts w:ascii="Arial" w:eastAsia="Times New Roman" w:hAnsi="Arial" w:cs="Arial"/>
          <w:b/>
          <w:sz w:val="20"/>
          <w:szCs w:val="20"/>
        </w:rPr>
        <w:t>Informazioni europee di base sul credito ai consumatori</w:t>
      </w:r>
      <w:r w:rsidRPr="00544BC8">
        <w:rPr>
          <w:rFonts w:ascii="Arial" w:eastAsia="Times New Roman" w:hAnsi="Arial" w:cs="Arial"/>
          <w:sz w:val="20"/>
          <w:szCs w:val="20"/>
        </w:rPr>
        <w:t>”;</w:t>
      </w:r>
    </w:p>
    <w:p w:rsidR="000C630B" w:rsidRPr="009D3D1C" w:rsidRDefault="000C630B" w:rsidP="000C630B">
      <w:pPr>
        <w:contextualSpacing/>
        <w:rPr>
          <w:rFonts w:ascii="Arial" w:eastAsia="Times New Roman" w:hAnsi="Arial" w:cs="Arial"/>
          <w:bCs/>
          <w:sz w:val="20"/>
          <w:szCs w:val="20"/>
        </w:rPr>
      </w:pPr>
    </w:p>
    <w:p w:rsidR="000C630B" w:rsidRPr="009D3D1C" w:rsidRDefault="000C630B" w:rsidP="000C630B">
      <w:pPr>
        <w:tabs>
          <w:tab w:val="left" w:pos="0"/>
        </w:tabs>
        <w:suppressAutoHyphens/>
        <w:spacing w:before="60" w:after="0" w:line="240" w:lineRule="auto"/>
        <w:ind w:left="142"/>
        <w:contextualSpacing/>
        <w:jc w:val="both"/>
        <w:rPr>
          <w:rFonts w:ascii="Arial" w:eastAsia="Times New Roman" w:hAnsi="Arial" w:cs="Arial"/>
          <w:bCs/>
          <w:sz w:val="20"/>
          <w:szCs w:val="20"/>
        </w:rPr>
      </w:pPr>
    </w:p>
    <w:p w:rsidR="000C630B" w:rsidRPr="009D3D1C" w:rsidRDefault="000C630B" w:rsidP="000C630B">
      <w:pPr>
        <w:widowControl w:val="0"/>
        <w:autoSpaceDE w:val="0"/>
        <w:autoSpaceDN w:val="0"/>
        <w:adjustRightInd w:val="0"/>
        <w:spacing w:before="60" w:after="0" w:line="240" w:lineRule="auto"/>
        <w:ind w:right="85"/>
        <w:jc w:val="center"/>
        <w:rPr>
          <w:rFonts w:ascii="Arial" w:eastAsia="Times New Roman" w:hAnsi="Arial" w:cs="Arial"/>
          <w:b/>
        </w:rPr>
      </w:pPr>
      <w:r w:rsidRPr="009D3D1C">
        <w:rPr>
          <w:rFonts w:ascii="Arial" w:eastAsia="Times New Roman" w:hAnsi="Arial" w:cs="Arial"/>
          <w:b/>
        </w:rPr>
        <w:t>le parti convengono quanto segue</w:t>
      </w:r>
    </w:p>
    <w:p w:rsidR="000C630B" w:rsidRPr="009D3D1C" w:rsidRDefault="000C630B" w:rsidP="000C630B">
      <w:pPr>
        <w:widowControl w:val="0"/>
        <w:autoSpaceDE w:val="0"/>
        <w:autoSpaceDN w:val="0"/>
        <w:adjustRightInd w:val="0"/>
        <w:spacing w:before="60" w:after="0" w:line="240" w:lineRule="auto"/>
        <w:ind w:right="85"/>
        <w:jc w:val="center"/>
        <w:rPr>
          <w:rFonts w:ascii="Arial" w:eastAsia="Times New Roman" w:hAnsi="Arial" w:cs="Arial"/>
          <w:b/>
        </w:rPr>
      </w:pPr>
    </w:p>
    <w:p w:rsidR="000C630B" w:rsidRPr="009D3D1C" w:rsidRDefault="000C630B" w:rsidP="000C630B">
      <w:pPr>
        <w:spacing w:before="60" w:after="0" w:line="240" w:lineRule="auto"/>
        <w:ind w:firstLine="709"/>
        <w:jc w:val="both"/>
        <w:rPr>
          <w:rFonts w:ascii="Arial" w:eastAsia="Times New Roman" w:hAnsi="Arial" w:cs="Times New Roman"/>
          <w:sz w:val="20"/>
          <w:szCs w:val="24"/>
          <w:lang w:eastAsia="it-IT"/>
        </w:rPr>
      </w:pPr>
      <w:r w:rsidRPr="009D3D1C">
        <w:rPr>
          <w:rFonts w:ascii="Arial" w:eastAsia="Times New Roman" w:hAnsi="Arial" w:cs="Arial"/>
          <w:sz w:val="20"/>
          <w:szCs w:val="20"/>
        </w:rPr>
        <w:t xml:space="preserve">la Banca concede al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un finanziamento, a titolo di apertura di credito in conto corrente, </w:t>
      </w:r>
      <w:r w:rsidRPr="009D3D1C">
        <w:rPr>
          <w:rFonts w:ascii="Arial" w:eastAsia="Times New Roman" w:hAnsi="Arial" w:cs="Times New Roman"/>
          <w:sz w:val="20"/>
          <w:szCs w:val="24"/>
          <w:lang w:eastAsia="it-IT"/>
        </w:rPr>
        <w:t xml:space="preserve">fino alla concorrenza massima di Euro </w:t>
      </w:r>
      <w:r w:rsidRPr="009D3D1C">
        <w:rPr>
          <w:rFonts w:ascii="Arial" w:eastAsia="Times" w:hAnsi="Arial" w:cs="Arial"/>
          <w:sz w:val="18"/>
          <w:szCs w:val="24"/>
          <w:lang w:eastAsia="it-IT"/>
        </w:rPr>
        <w:t>________________</w:t>
      </w:r>
      <w:r w:rsidRPr="009D3D1C">
        <w:rPr>
          <w:rFonts w:ascii="Arial" w:eastAsia="Times New Roman" w:hAnsi="Arial" w:cs="Times New Roman"/>
          <w:sz w:val="20"/>
          <w:szCs w:val="24"/>
          <w:lang w:eastAsia="it-IT"/>
        </w:rPr>
        <w:t xml:space="preserve"> (</w:t>
      </w:r>
      <w:r w:rsidRPr="009D3D1C">
        <w:rPr>
          <w:rFonts w:ascii="Arial" w:eastAsia="Times" w:hAnsi="Arial" w:cs="Arial"/>
          <w:sz w:val="18"/>
          <w:szCs w:val="24"/>
          <w:lang w:eastAsia="it-IT"/>
        </w:rPr>
        <w:t>________________________________</w:t>
      </w:r>
      <w:r w:rsidRPr="009D3D1C">
        <w:rPr>
          <w:rFonts w:ascii="Arial" w:eastAsia="Times New Roman" w:hAnsi="Arial" w:cs="Times New Roman"/>
          <w:sz w:val="20"/>
          <w:szCs w:val="24"/>
          <w:lang w:eastAsia="it-IT"/>
        </w:rPr>
        <w:t>), a valere sul co</w:t>
      </w:r>
      <w:r w:rsidR="00C21A2F">
        <w:rPr>
          <w:rFonts w:ascii="Arial" w:eastAsia="Times New Roman" w:hAnsi="Arial" w:cs="Times New Roman"/>
          <w:sz w:val="20"/>
          <w:szCs w:val="24"/>
          <w:lang w:eastAsia="it-IT"/>
        </w:rPr>
        <w:t>nto corrente nr____________________</w:t>
      </w:r>
    </w:p>
    <w:p w:rsidR="000C630B" w:rsidRPr="009D3D1C" w:rsidRDefault="000C630B" w:rsidP="000C630B">
      <w:pPr>
        <w:spacing w:before="60" w:after="0" w:line="240" w:lineRule="auto"/>
        <w:ind w:firstLine="709"/>
        <w:jc w:val="both"/>
        <w:rPr>
          <w:rFonts w:ascii="Arial" w:eastAsia="Times New Roman" w:hAnsi="Arial" w:cs="Times New Roman"/>
          <w:sz w:val="20"/>
          <w:szCs w:val="24"/>
          <w:lang w:eastAsia="it-IT"/>
        </w:rPr>
      </w:pPr>
    </w:p>
    <w:p w:rsidR="000C630B" w:rsidRPr="001C329F" w:rsidRDefault="000C630B" w:rsidP="000C630B">
      <w:pPr>
        <w:ind w:firstLine="720"/>
        <w:jc w:val="both"/>
        <w:rPr>
          <w:rFonts w:ascii="Arial" w:eastAsia="Times New Roman" w:hAnsi="Arial" w:cs="Times New Roman"/>
          <w:sz w:val="20"/>
          <w:szCs w:val="24"/>
          <w:lang w:eastAsia="it-IT"/>
        </w:rPr>
      </w:pPr>
      <w:r w:rsidRPr="009D3D1C">
        <w:rPr>
          <w:rFonts w:ascii="Arial" w:eastAsia="Times New Roman" w:hAnsi="Arial" w:cs="Times New Roman"/>
          <w:sz w:val="20"/>
          <w:szCs w:val="24"/>
          <w:lang w:eastAsia="it-IT"/>
        </w:rPr>
        <w:t xml:space="preserve">Il rapporto sarà disciplinato dalle norme qui di seguito riportate, dalle condizioni economiche e normative del contratto di conto corrente già sottoscritto dal </w:t>
      </w:r>
      <w:r w:rsidR="00954CE9">
        <w:rPr>
          <w:rFonts w:ascii="Arial" w:eastAsia="Times New Roman" w:hAnsi="Arial" w:cs="Times New Roman"/>
          <w:sz w:val="20"/>
          <w:szCs w:val="24"/>
          <w:lang w:eastAsia="it-IT"/>
        </w:rPr>
        <w:t>Cliente</w:t>
      </w:r>
      <w:r w:rsidRPr="009D3D1C">
        <w:rPr>
          <w:rFonts w:ascii="Arial" w:eastAsia="Times New Roman" w:hAnsi="Arial" w:cs="Times New Roman"/>
          <w:sz w:val="20"/>
          <w:szCs w:val="24"/>
          <w:lang w:eastAsia="it-IT"/>
        </w:rPr>
        <w:t xml:space="preserve"> e che qui si intendono integralmente ripor</w:t>
      </w:r>
      <w:r w:rsidR="009A48CD">
        <w:rPr>
          <w:rFonts w:ascii="Arial" w:eastAsia="Times New Roman" w:hAnsi="Arial" w:cs="Times New Roman"/>
          <w:sz w:val="20"/>
          <w:szCs w:val="24"/>
          <w:lang w:eastAsia="it-IT"/>
        </w:rPr>
        <w:t xml:space="preserve">tate, confermate ed accettate, </w:t>
      </w:r>
      <w:r w:rsidRPr="001C329F">
        <w:rPr>
          <w:rFonts w:ascii="Arial" w:eastAsia="Times New Roman" w:hAnsi="Arial" w:cs="Times New Roman"/>
          <w:sz w:val="20"/>
          <w:szCs w:val="24"/>
          <w:lang w:eastAsia="it-IT"/>
        </w:rPr>
        <w:t>nonché da tutte le condizioni convenute nel Documento denominato “</w:t>
      </w:r>
      <w:r w:rsidRPr="001C329F">
        <w:rPr>
          <w:rFonts w:ascii="Arial" w:eastAsia="Times New Roman" w:hAnsi="Arial" w:cs="Times New Roman"/>
          <w:b/>
          <w:sz w:val="20"/>
          <w:szCs w:val="24"/>
          <w:lang w:eastAsia="it-IT"/>
        </w:rPr>
        <w:t>Condizioni Economiche</w:t>
      </w:r>
      <w:r w:rsidRPr="001C329F">
        <w:rPr>
          <w:rFonts w:ascii="Arial" w:eastAsia="Times New Roman" w:hAnsi="Arial" w:cs="Times New Roman"/>
          <w:sz w:val="20"/>
          <w:szCs w:val="24"/>
          <w:lang w:eastAsia="it-IT"/>
        </w:rPr>
        <w:t xml:space="preserve">”, che è ad esso allegato e ne costituisce parte integrante e </w:t>
      </w:r>
      <w:proofErr w:type="gramStart"/>
      <w:r w:rsidRPr="001C329F">
        <w:rPr>
          <w:rFonts w:ascii="Arial" w:eastAsia="Times New Roman" w:hAnsi="Arial" w:cs="Times New Roman"/>
          <w:sz w:val="20"/>
          <w:szCs w:val="24"/>
          <w:lang w:eastAsia="it-IT"/>
        </w:rPr>
        <w:t>sostanziale .</w:t>
      </w:r>
      <w:proofErr w:type="gramEnd"/>
    </w:p>
    <w:p w:rsidR="000C630B" w:rsidRPr="001C329F" w:rsidRDefault="000C630B" w:rsidP="000C630B">
      <w:pPr>
        <w:spacing w:after="0" w:line="240" w:lineRule="auto"/>
        <w:ind w:firstLine="720"/>
        <w:jc w:val="both"/>
        <w:rPr>
          <w:rFonts w:ascii="Arial" w:eastAsia="Times New Roman" w:hAnsi="Arial" w:cs="Times New Roman"/>
          <w:sz w:val="16"/>
          <w:szCs w:val="16"/>
          <w:lang w:eastAsia="it-IT"/>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1"/>
        <w:gridCol w:w="7976"/>
      </w:tblGrid>
      <w:tr w:rsidR="000C630B" w:rsidRPr="009D3D1C" w:rsidTr="009A48CD">
        <w:trPr>
          <w:trHeight w:val="290"/>
        </w:trPr>
        <w:tc>
          <w:tcPr>
            <w:tcW w:w="1690" w:type="dxa"/>
            <w:tcBorders>
              <w:top w:val="nil"/>
              <w:left w:val="nil"/>
              <w:bottom w:val="nil"/>
              <w:right w:val="nil"/>
            </w:tcBorders>
            <w:vAlign w:val="bottom"/>
          </w:tcPr>
          <w:p w:rsidR="000C630B" w:rsidRPr="009D3D1C" w:rsidRDefault="000C630B" w:rsidP="00141AFF">
            <w:pPr>
              <w:numPr>
                <w:ilvl w:val="0"/>
                <w:numId w:val="2"/>
              </w:numPr>
              <w:spacing w:after="0" w:line="240" w:lineRule="auto"/>
              <w:ind w:right="-1"/>
              <w:jc w:val="both"/>
              <w:rPr>
                <w:rFonts w:ascii="Arial" w:eastAsia="Times New Roman" w:hAnsi="Arial" w:cs="Times New Roman"/>
                <w:sz w:val="20"/>
                <w:szCs w:val="24"/>
                <w:lang w:eastAsia="it-IT"/>
              </w:rPr>
            </w:pPr>
            <w:r w:rsidRPr="009D3D1C">
              <w:rPr>
                <w:rFonts w:ascii="Arial" w:eastAsia="Times New Roman" w:hAnsi="Arial" w:cs="Times New Roman"/>
                <w:sz w:val="20"/>
                <w:szCs w:val="24"/>
                <w:lang w:eastAsia="it-IT"/>
              </w:rPr>
              <w:t>validità/durata:</w:t>
            </w:r>
          </w:p>
        </w:tc>
        <w:tc>
          <w:tcPr>
            <w:tcW w:w="8087" w:type="dxa"/>
            <w:tcBorders>
              <w:top w:val="nil"/>
              <w:left w:val="nil"/>
              <w:bottom w:val="single" w:sz="4" w:space="0" w:color="auto"/>
              <w:right w:val="nil"/>
            </w:tcBorders>
            <w:vAlign w:val="bottom"/>
          </w:tcPr>
          <w:p w:rsidR="000C630B" w:rsidRPr="009D3D1C" w:rsidRDefault="000C630B" w:rsidP="00141AFF">
            <w:pPr>
              <w:spacing w:after="0" w:line="240" w:lineRule="auto"/>
              <w:ind w:right="-1"/>
              <w:jc w:val="both"/>
              <w:rPr>
                <w:rFonts w:ascii="Arial" w:eastAsia="Times New Roman" w:hAnsi="Arial" w:cs="Times New Roman"/>
                <w:sz w:val="20"/>
                <w:szCs w:val="24"/>
                <w:lang w:eastAsia="it-IT"/>
              </w:rPr>
            </w:pPr>
          </w:p>
        </w:tc>
      </w:tr>
    </w:tbl>
    <w:p w:rsidR="000C630B" w:rsidRPr="009D3D1C" w:rsidRDefault="000C630B" w:rsidP="000C630B">
      <w:pPr>
        <w:spacing w:after="0" w:line="240" w:lineRule="auto"/>
        <w:rPr>
          <w:rFonts w:ascii="Arial" w:eastAsia="Times New Roman" w:hAnsi="Arial" w:cs="Times New Roman"/>
          <w:sz w:val="12"/>
          <w:szCs w:val="24"/>
          <w:lang w:eastAsia="it-IT"/>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35"/>
        <w:gridCol w:w="7142"/>
      </w:tblGrid>
      <w:tr w:rsidR="000C630B" w:rsidRPr="009D3D1C" w:rsidTr="009A48CD">
        <w:trPr>
          <w:trHeight w:val="250"/>
        </w:trPr>
        <w:tc>
          <w:tcPr>
            <w:tcW w:w="2354" w:type="dxa"/>
            <w:tcBorders>
              <w:top w:val="nil"/>
              <w:left w:val="nil"/>
              <w:bottom w:val="nil"/>
              <w:right w:val="nil"/>
            </w:tcBorders>
            <w:vAlign w:val="bottom"/>
          </w:tcPr>
          <w:p w:rsidR="000C630B" w:rsidRPr="009D3D1C" w:rsidRDefault="000C630B" w:rsidP="00141AFF">
            <w:pPr>
              <w:numPr>
                <w:ilvl w:val="0"/>
                <w:numId w:val="2"/>
              </w:numPr>
              <w:spacing w:after="0" w:line="240" w:lineRule="auto"/>
              <w:ind w:right="-1"/>
              <w:jc w:val="both"/>
              <w:rPr>
                <w:rFonts w:ascii="Arial" w:eastAsia="Times New Roman" w:hAnsi="Arial" w:cs="Times New Roman"/>
                <w:sz w:val="20"/>
                <w:szCs w:val="24"/>
                <w:lang w:eastAsia="it-IT"/>
              </w:rPr>
            </w:pPr>
            <w:r w:rsidRPr="009D3D1C">
              <w:rPr>
                <w:rFonts w:ascii="Arial" w:eastAsia="Times New Roman" w:hAnsi="Arial" w:cs="Times New Roman"/>
                <w:sz w:val="20"/>
                <w:szCs w:val="24"/>
                <w:lang w:eastAsia="it-IT"/>
              </w:rPr>
              <w:t>garanzie</w:t>
            </w:r>
            <w:r>
              <w:rPr>
                <w:rFonts w:ascii="Arial" w:eastAsia="Times New Roman" w:hAnsi="Arial" w:cs="Times New Roman"/>
                <w:sz w:val="20"/>
                <w:szCs w:val="24"/>
                <w:lang w:eastAsia="it-IT"/>
              </w:rPr>
              <w:t>/assicurazioni</w:t>
            </w:r>
            <w:r w:rsidRPr="009D3D1C">
              <w:rPr>
                <w:rFonts w:ascii="Arial" w:eastAsia="Times New Roman" w:hAnsi="Arial" w:cs="Times New Roman"/>
                <w:sz w:val="20"/>
                <w:szCs w:val="24"/>
                <w:lang w:eastAsia="it-IT"/>
              </w:rPr>
              <w:t>:</w:t>
            </w:r>
          </w:p>
        </w:tc>
        <w:tc>
          <w:tcPr>
            <w:tcW w:w="7322" w:type="dxa"/>
            <w:tcBorders>
              <w:top w:val="nil"/>
              <w:left w:val="nil"/>
              <w:bottom w:val="single" w:sz="4" w:space="0" w:color="auto"/>
              <w:right w:val="nil"/>
            </w:tcBorders>
            <w:vAlign w:val="bottom"/>
          </w:tcPr>
          <w:p w:rsidR="000C630B" w:rsidRPr="009D3D1C" w:rsidRDefault="000C630B" w:rsidP="00141AFF">
            <w:pPr>
              <w:spacing w:after="0" w:line="240" w:lineRule="auto"/>
              <w:ind w:right="-1"/>
              <w:jc w:val="both"/>
              <w:rPr>
                <w:rFonts w:ascii="Arial" w:eastAsia="Times New Roman" w:hAnsi="Arial" w:cs="Times New Roman"/>
                <w:sz w:val="20"/>
                <w:szCs w:val="24"/>
                <w:lang w:eastAsia="it-IT"/>
              </w:rPr>
            </w:pPr>
          </w:p>
        </w:tc>
      </w:tr>
      <w:tr w:rsidR="000C630B" w:rsidRPr="009D3D1C" w:rsidTr="009A48CD">
        <w:trPr>
          <w:trHeight w:val="250"/>
        </w:trPr>
        <w:tc>
          <w:tcPr>
            <w:tcW w:w="9677" w:type="dxa"/>
            <w:gridSpan w:val="2"/>
            <w:tcBorders>
              <w:top w:val="nil"/>
              <w:left w:val="nil"/>
              <w:bottom w:val="single" w:sz="4" w:space="0" w:color="auto"/>
              <w:right w:val="nil"/>
            </w:tcBorders>
            <w:vAlign w:val="bottom"/>
          </w:tcPr>
          <w:p w:rsidR="000C630B" w:rsidRPr="009D3D1C" w:rsidRDefault="000C630B" w:rsidP="00141AFF">
            <w:pPr>
              <w:spacing w:after="0" w:line="240" w:lineRule="auto"/>
              <w:ind w:right="-1"/>
              <w:jc w:val="both"/>
              <w:rPr>
                <w:rFonts w:ascii="Arial" w:eastAsia="Times New Roman" w:hAnsi="Arial" w:cs="Times New Roman"/>
                <w:sz w:val="20"/>
                <w:szCs w:val="24"/>
                <w:lang w:eastAsia="it-IT"/>
              </w:rPr>
            </w:pPr>
          </w:p>
        </w:tc>
      </w:tr>
    </w:tbl>
    <w:p w:rsidR="000C630B" w:rsidRPr="009D3D1C" w:rsidRDefault="000C630B" w:rsidP="000C630B">
      <w:pPr>
        <w:spacing w:after="0" w:line="240" w:lineRule="auto"/>
        <w:rPr>
          <w:rFonts w:ascii="Arial" w:eastAsia="Times New Roman" w:hAnsi="Arial" w:cs="Times New Roman"/>
          <w:sz w:val="12"/>
          <w:szCs w:val="24"/>
          <w:lang w:eastAsia="it-IT"/>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9"/>
        <w:gridCol w:w="8088"/>
      </w:tblGrid>
      <w:tr w:rsidR="002E18D2" w:rsidRPr="009D3D1C" w:rsidTr="002E18D2">
        <w:trPr>
          <w:trHeight w:val="244"/>
        </w:trPr>
        <w:tc>
          <w:tcPr>
            <w:tcW w:w="1769" w:type="dxa"/>
            <w:tcBorders>
              <w:top w:val="nil"/>
              <w:left w:val="nil"/>
              <w:bottom w:val="nil"/>
              <w:right w:val="nil"/>
            </w:tcBorders>
            <w:vAlign w:val="bottom"/>
          </w:tcPr>
          <w:p w:rsidR="002E18D2" w:rsidRPr="009D3D1C" w:rsidRDefault="002E18D2" w:rsidP="002E18D2">
            <w:pPr>
              <w:numPr>
                <w:ilvl w:val="0"/>
                <w:numId w:val="2"/>
              </w:numPr>
              <w:spacing w:after="0" w:line="240" w:lineRule="auto"/>
              <w:ind w:right="-1"/>
              <w:jc w:val="both"/>
              <w:rPr>
                <w:rFonts w:ascii="Arial" w:eastAsia="Times New Roman" w:hAnsi="Arial" w:cs="Times New Roman"/>
                <w:sz w:val="20"/>
                <w:szCs w:val="24"/>
                <w:lang w:eastAsia="it-IT"/>
              </w:rPr>
            </w:pPr>
            <w:r w:rsidRPr="009D3D1C">
              <w:rPr>
                <w:rFonts w:ascii="Arial" w:eastAsia="Times New Roman" w:hAnsi="Arial" w:cs="Times New Roman"/>
                <w:sz w:val="20"/>
                <w:szCs w:val="24"/>
                <w:lang w:eastAsia="it-IT"/>
              </w:rPr>
              <w:t>clausole particolari:</w:t>
            </w:r>
          </w:p>
        </w:tc>
        <w:tc>
          <w:tcPr>
            <w:tcW w:w="8088" w:type="dxa"/>
            <w:tcBorders>
              <w:top w:val="nil"/>
              <w:left w:val="nil"/>
              <w:bottom w:val="single" w:sz="4" w:space="0" w:color="auto"/>
              <w:right w:val="nil"/>
            </w:tcBorders>
            <w:vAlign w:val="bottom"/>
          </w:tcPr>
          <w:p w:rsidR="002E18D2" w:rsidRPr="009D3D1C" w:rsidRDefault="006B6CBC" w:rsidP="006B6CBC">
            <w:pPr>
              <w:spacing w:after="0" w:line="240" w:lineRule="auto"/>
              <w:ind w:right="-1"/>
              <w:jc w:val="both"/>
              <w:rPr>
                <w:rFonts w:ascii="Arial" w:eastAsia="Times New Roman" w:hAnsi="Arial" w:cs="Times New Roman"/>
                <w:sz w:val="20"/>
                <w:szCs w:val="24"/>
                <w:lang w:eastAsia="it-IT"/>
              </w:rPr>
            </w:pPr>
            <w:r>
              <w:rPr>
                <w:rFonts w:ascii="Arial" w:eastAsia="Times New Roman" w:hAnsi="Arial" w:cs="Times New Roman"/>
                <w:sz w:val="20"/>
                <w:szCs w:val="24"/>
                <w:lang w:eastAsia="it-IT"/>
              </w:rPr>
              <w:t xml:space="preserve">Il presente contratto è stipulato in esecuzione alla Convenzione ABI-Parti Sociali del 30/3/2020 - nonché agli altri accordi ivi richiamati o di successiva estensione – </w:t>
            </w:r>
            <w:r>
              <w:rPr>
                <w:rFonts w:ascii="Arial" w:eastAsia="Times New Roman" w:hAnsi="Arial" w:cs="Times New Roman"/>
                <w:b/>
                <w:sz w:val="20"/>
                <w:szCs w:val="24"/>
                <w:lang w:eastAsia="it-IT"/>
              </w:rPr>
              <w:t>ai soli fini del</w:t>
            </w:r>
            <w:r w:rsidRPr="0099587A">
              <w:rPr>
                <w:rFonts w:ascii="Arial" w:eastAsia="Times New Roman" w:hAnsi="Arial" w:cs="Times New Roman"/>
                <w:b/>
                <w:sz w:val="20"/>
                <w:szCs w:val="24"/>
                <w:lang w:eastAsia="it-IT"/>
              </w:rPr>
              <w:t>l’anticipazione del trattamento di integrazione salariale</w:t>
            </w:r>
            <w:r>
              <w:rPr>
                <w:rFonts w:ascii="Arial" w:eastAsia="Times New Roman" w:hAnsi="Arial" w:cs="Times New Roman"/>
                <w:sz w:val="20"/>
                <w:szCs w:val="24"/>
                <w:lang w:eastAsia="it-IT"/>
              </w:rPr>
              <w:t>, ed è disciplinato altresì dall’addendum allegato che ne forma parte integrante e sostanziale</w:t>
            </w:r>
            <w:r>
              <w:rPr>
                <w:rFonts w:ascii="Arial" w:eastAsia="Times New Roman" w:hAnsi="Arial" w:cs="Times New Roman"/>
                <w:sz w:val="20"/>
                <w:szCs w:val="24"/>
                <w:lang w:eastAsia="it-IT"/>
              </w:rPr>
              <w:t>.</w:t>
            </w:r>
          </w:p>
        </w:tc>
      </w:tr>
      <w:tr w:rsidR="002E18D2" w:rsidRPr="009D3D1C" w:rsidTr="002E18D2">
        <w:trPr>
          <w:trHeight w:val="244"/>
        </w:trPr>
        <w:tc>
          <w:tcPr>
            <w:tcW w:w="9857" w:type="dxa"/>
            <w:gridSpan w:val="2"/>
            <w:tcBorders>
              <w:top w:val="nil"/>
              <w:left w:val="nil"/>
              <w:bottom w:val="single" w:sz="4" w:space="0" w:color="auto"/>
              <w:right w:val="nil"/>
            </w:tcBorders>
            <w:vAlign w:val="bottom"/>
          </w:tcPr>
          <w:p w:rsidR="002E18D2" w:rsidRPr="009D3D1C" w:rsidRDefault="002E18D2" w:rsidP="002E18D2">
            <w:pPr>
              <w:spacing w:after="0" w:line="240" w:lineRule="auto"/>
              <w:ind w:right="-1"/>
              <w:jc w:val="both"/>
              <w:rPr>
                <w:rFonts w:ascii="Arial" w:eastAsia="Times New Roman" w:hAnsi="Arial" w:cs="Times New Roman"/>
                <w:sz w:val="20"/>
                <w:szCs w:val="24"/>
                <w:lang w:eastAsia="it-IT"/>
              </w:rPr>
            </w:pPr>
          </w:p>
        </w:tc>
      </w:tr>
    </w:tbl>
    <w:p w:rsidR="000C630B" w:rsidRPr="009D3D1C" w:rsidRDefault="000C630B" w:rsidP="000C630B">
      <w:pPr>
        <w:spacing w:after="0" w:line="360" w:lineRule="auto"/>
        <w:ind w:right="-1"/>
        <w:jc w:val="both"/>
        <w:rPr>
          <w:rFonts w:ascii="Arial" w:eastAsia="Times New Roman" w:hAnsi="Arial" w:cs="Times New Roman"/>
          <w:sz w:val="12"/>
          <w:szCs w:val="24"/>
          <w:lang w:eastAsia="it-IT"/>
        </w:rPr>
      </w:pPr>
    </w:p>
    <w:p w:rsidR="000C630B" w:rsidRPr="009D3D1C" w:rsidRDefault="000C630B" w:rsidP="000C630B">
      <w:pPr>
        <w:spacing w:before="60" w:after="0" w:line="240" w:lineRule="auto"/>
        <w:jc w:val="both"/>
        <w:rPr>
          <w:rFonts w:ascii="Arial" w:eastAsia="Times New Roman" w:hAnsi="Arial" w:cs="Arial"/>
          <w:sz w:val="20"/>
          <w:szCs w:val="20"/>
        </w:rPr>
      </w:pPr>
    </w:p>
    <w:p w:rsidR="000C630B" w:rsidRPr="009D3D1C" w:rsidRDefault="000C630B" w:rsidP="000C630B">
      <w:pPr>
        <w:spacing w:before="60" w:after="0" w:line="240" w:lineRule="auto"/>
        <w:ind w:hanging="4"/>
        <w:jc w:val="center"/>
        <w:rPr>
          <w:rFonts w:ascii="Arial" w:eastAsia="Times New Roman" w:hAnsi="Arial" w:cs="Arial"/>
          <w:b/>
          <w:sz w:val="20"/>
          <w:szCs w:val="20"/>
        </w:rPr>
      </w:pPr>
      <w:r w:rsidRPr="009D3D1C">
        <w:rPr>
          <w:rFonts w:ascii="Arial" w:eastAsia="Times New Roman" w:hAnsi="Arial" w:cs="Arial"/>
          <w:b/>
          <w:sz w:val="20"/>
          <w:szCs w:val="20"/>
        </w:rPr>
        <w:t>Sezione I – Condizioni Generali</w:t>
      </w:r>
    </w:p>
    <w:p w:rsidR="000C630B" w:rsidRPr="009D3D1C" w:rsidRDefault="000C630B" w:rsidP="000C630B">
      <w:pPr>
        <w:spacing w:before="60" w:after="0" w:line="240" w:lineRule="auto"/>
        <w:jc w:val="both"/>
        <w:rPr>
          <w:rFonts w:ascii="Arial" w:eastAsia="Times New Roman" w:hAnsi="Arial" w:cs="Arial"/>
          <w:sz w:val="20"/>
          <w:szCs w:val="20"/>
        </w:rPr>
      </w:pPr>
    </w:p>
    <w:p w:rsidR="000C630B" w:rsidRPr="009D3D1C" w:rsidRDefault="000C630B" w:rsidP="000C630B">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1 – Diligenza della </w:t>
      </w:r>
      <w:r w:rsidR="00954CE9">
        <w:rPr>
          <w:rFonts w:ascii="Arial" w:eastAsia="Times New Roman" w:hAnsi="Arial" w:cs="Arial"/>
          <w:b/>
          <w:sz w:val="20"/>
          <w:szCs w:val="20"/>
        </w:rPr>
        <w:t>Banca</w:t>
      </w:r>
      <w:r w:rsidRPr="009D3D1C">
        <w:rPr>
          <w:rFonts w:ascii="Arial" w:eastAsia="Times New Roman" w:hAnsi="Arial" w:cs="Arial"/>
          <w:b/>
          <w:sz w:val="20"/>
          <w:szCs w:val="20"/>
        </w:rPr>
        <w:t xml:space="preserve"> nei rapporti con la clientela</w:t>
      </w:r>
    </w:p>
    <w:p w:rsidR="000C630B" w:rsidRPr="009D3D1C" w:rsidRDefault="000C630B" w:rsidP="000C630B">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1. Nei rapporti con il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è tenuta a osservare criteri di diligenza adeguati alla sua condizione professionale e alla natura dell’attività svolta, in conformità a quanto previsto dall’art. 1176 c.c., nonché alle disposizioni in materia di trasparenza delle operazioni e dei servizi bancari e finanziari e di correttezza dei rapporti con i clienti.</w:t>
      </w:r>
    </w:p>
    <w:p w:rsidR="000C630B" w:rsidRPr="009D3D1C" w:rsidRDefault="000C630B" w:rsidP="000C630B">
      <w:pPr>
        <w:spacing w:before="60" w:after="0" w:line="240" w:lineRule="auto"/>
        <w:jc w:val="both"/>
        <w:rPr>
          <w:rFonts w:ascii="Arial" w:eastAsia="Times New Roman" w:hAnsi="Arial" w:cs="Arial"/>
          <w:sz w:val="20"/>
          <w:szCs w:val="20"/>
        </w:rPr>
      </w:pPr>
    </w:p>
    <w:p w:rsidR="000C630B" w:rsidRDefault="000C630B" w:rsidP="000C630B">
      <w:pPr>
        <w:spacing w:before="60" w:after="0" w:line="240" w:lineRule="auto"/>
        <w:jc w:val="both"/>
        <w:rPr>
          <w:rFonts w:ascii="Arial" w:eastAsia="Times New Roman" w:hAnsi="Arial" w:cs="Arial"/>
          <w:sz w:val="20"/>
          <w:szCs w:val="20"/>
        </w:rPr>
      </w:pPr>
      <w:r w:rsidRPr="009D3D1C">
        <w:rPr>
          <w:rFonts w:ascii="Arial" w:eastAsia="Times New Roman" w:hAnsi="Arial" w:cs="Arial"/>
          <w:b/>
          <w:sz w:val="20"/>
          <w:szCs w:val="20"/>
        </w:rPr>
        <w:t>Art. 2</w:t>
      </w:r>
      <w:r w:rsidRPr="009D3D1C">
        <w:rPr>
          <w:rFonts w:ascii="Arial" w:eastAsia="Times New Roman" w:hAnsi="Arial" w:cs="Arial"/>
          <w:sz w:val="20"/>
          <w:szCs w:val="20"/>
        </w:rPr>
        <w:t xml:space="preserve"> </w:t>
      </w:r>
      <w:r w:rsidRPr="009D3D1C">
        <w:rPr>
          <w:rFonts w:ascii="Arial" w:eastAsia="Times New Roman" w:hAnsi="Arial" w:cs="Arial"/>
          <w:b/>
          <w:sz w:val="20"/>
          <w:szCs w:val="20"/>
        </w:rPr>
        <w:t>– Pubblicità e trasparenza delle condizioni. Reclami e altri mezzi di risoluzione stragiudiziale delle controversie</w:t>
      </w:r>
      <w:r w:rsidRPr="009D3D1C">
        <w:rPr>
          <w:rFonts w:ascii="Arial" w:eastAsia="Times New Roman" w:hAnsi="Arial" w:cs="Arial"/>
          <w:sz w:val="20"/>
          <w:szCs w:val="20"/>
        </w:rPr>
        <w:t>.</w:t>
      </w:r>
    </w:p>
    <w:p w:rsidR="000F75A1" w:rsidRPr="00EF6DFB" w:rsidRDefault="000F75A1" w:rsidP="000F75A1">
      <w:pPr>
        <w:spacing w:before="60" w:after="0" w:line="240" w:lineRule="auto"/>
        <w:ind w:firstLine="708"/>
        <w:jc w:val="both"/>
        <w:rPr>
          <w:rFonts w:ascii="Arial" w:eastAsia="Times New Roman" w:hAnsi="Arial" w:cs="Arial"/>
          <w:sz w:val="20"/>
          <w:szCs w:val="20"/>
        </w:rPr>
      </w:pPr>
      <w:r w:rsidRPr="00EF6DFB">
        <w:rPr>
          <w:rFonts w:ascii="Arial" w:eastAsia="Times New Roman" w:hAnsi="Arial" w:cs="Arial"/>
          <w:sz w:val="20"/>
          <w:szCs w:val="20"/>
        </w:rPr>
        <w:t>1. La Banca osserva, nei rapporti con la Clientela, le disposizioni di cui al Decreto legislativo 1° settembre 1993, n. 385 e sue successive integrazioni e modificazioni (Testo unico delle leggi Bancarie e creditizie) e le relative disposizioni di attuazione</w:t>
      </w:r>
    </w:p>
    <w:p w:rsidR="000F75A1" w:rsidRPr="00EF6DFB" w:rsidRDefault="000F75A1" w:rsidP="000F75A1">
      <w:pPr>
        <w:spacing w:before="60" w:after="0" w:line="240" w:lineRule="auto"/>
        <w:ind w:firstLine="708"/>
        <w:jc w:val="both"/>
        <w:rPr>
          <w:rFonts w:ascii="Arial" w:eastAsia="Times New Roman" w:hAnsi="Arial" w:cs="Arial"/>
          <w:sz w:val="20"/>
          <w:szCs w:val="20"/>
        </w:rPr>
      </w:pPr>
      <w:r w:rsidRPr="00EF6DFB">
        <w:rPr>
          <w:rFonts w:ascii="Arial" w:eastAsia="Times New Roman" w:hAnsi="Arial" w:cs="Arial"/>
          <w:sz w:val="20"/>
          <w:szCs w:val="20"/>
        </w:rPr>
        <w:t xml:space="preserve">2 Per eventuali contestazioni relative all’interpretazione e/o all’applicazione del presente contratto, il Cliente può presentare reclamo alla Banca, anche per lettera raccomandata A/R o per via telematica all’indirizzo pubblicizzato nel foglio informativo relativo al presente contratto. La Banca tratta il reclamo in modo sollecito e provvede a comunicare l’esito dello stesso entro 30 giorni. </w:t>
      </w:r>
    </w:p>
    <w:p w:rsidR="000F75A1" w:rsidRPr="00EF6DFB" w:rsidRDefault="000F75A1" w:rsidP="000F75A1">
      <w:pPr>
        <w:spacing w:before="60" w:after="0" w:line="240" w:lineRule="auto"/>
        <w:ind w:firstLine="708"/>
        <w:jc w:val="both"/>
        <w:rPr>
          <w:rFonts w:ascii="Arial" w:eastAsia="Times New Roman" w:hAnsi="Arial" w:cs="Arial"/>
          <w:sz w:val="20"/>
          <w:szCs w:val="20"/>
        </w:rPr>
      </w:pPr>
      <w:r w:rsidRPr="00EF6DFB">
        <w:rPr>
          <w:rFonts w:ascii="Arial" w:eastAsia="Times New Roman" w:hAnsi="Arial" w:cs="Arial"/>
          <w:sz w:val="20"/>
          <w:szCs w:val="20"/>
        </w:rPr>
        <w:t xml:space="preserve">3. Se il Cliente non è soddisfatto o non ha ricevuto la risposta, prima di adire l’autorità giudiziaria è tenuto a rivolgersi all’Arbitro Bancario Finanziario (ABF) o ad esperire un procedimento di mediazione previsto come condizione di procedibilità, ricorrendo, ai sensi dell’art. 5, comma 1-bis, del </w:t>
      </w:r>
      <w:proofErr w:type="spellStart"/>
      <w:proofErr w:type="gramStart"/>
      <w:r w:rsidRPr="00EF6DFB">
        <w:rPr>
          <w:rFonts w:ascii="Arial" w:eastAsia="Times New Roman" w:hAnsi="Arial" w:cs="Arial"/>
          <w:sz w:val="20"/>
          <w:szCs w:val="20"/>
        </w:rPr>
        <w:t>D.Lgs</w:t>
      </w:r>
      <w:proofErr w:type="gramEnd"/>
      <w:r w:rsidRPr="00EF6DFB">
        <w:rPr>
          <w:rFonts w:ascii="Arial" w:eastAsia="Times New Roman" w:hAnsi="Arial" w:cs="Arial"/>
          <w:sz w:val="20"/>
          <w:szCs w:val="20"/>
        </w:rPr>
        <w:t>.</w:t>
      </w:r>
      <w:proofErr w:type="spellEnd"/>
      <w:r w:rsidRPr="00EF6DFB">
        <w:rPr>
          <w:rFonts w:ascii="Arial" w:eastAsia="Times New Roman" w:hAnsi="Arial" w:cs="Arial"/>
          <w:sz w:val="20"/>
          <w:szCs w:val="20"/>
        </w:rPr>
        <w:t xml:space="preserve"> 4 marzo 2010, n. 28, ad uno degli organismi descritti nel successivo comma 4. Per saper come rivolgersi all’ABF si può consultare il sito </w:t>
      </w:r>
      <w:hyperlink r:id="rId8" w:history="1">
        <w:r w:rsidRPr="00EF6DFB">
          <w:rPr>
            <w:rStyle w:val="Collegamentoipertestuale"/>
            <w:rFonts w:ascii="Arial" w:eastAsia="Times New Roman" w:hAnsi="Arial" w:cs="Arial"/>
            <w:sz w:val="20"/>
            <w:szCs w:val="20"/>
          </w:rPr>
          <w:t>www.arbitroBancariofinanziario.it</w:t>
        </w:r>
      </w:hyperlink>
      <w:r w:rsidRPr="00EF6DFB">
        <w:rPr>
          <w:rFonts w:ascii="Arial" w:eastAsia="Times New Roman" w:hAnsi="Arial" w:cs="Arial"/>
          <w:sz w:val="20"/>
          <w:szCs w:val="20"/>
        </w:rPr>
        <w:t>, chiedere presso le Filiali della Banca d’Italia, oppure chiedere alla Banca.</w:t>
      </w:r>
    </w:p>
    <w:p w:rsidR="000F75A1" w:rsidRPr="00EF6DFB" w:rsidRDefault="000F75A1" w:rsidP="000F75A1">
      <w:pPr>
        <w:spacing w:before="60" w:after="0" w:line="240" w:lineRule="auto"/>
        <w:ind w:firstLine="708"/>
        <w:jc w:val="both"/>
        <w:rPr>
          <w:rFonts w:ascii="Arial" w:eastAsia="Times New Roman" w:hAnsi="Arial" w:cs="Arial"/>
          <w:sz w:val="20"/>
          <w:szCs w:val="20"/>
        </w:rPr>
      </w:pPr>
      <w:r w:rsidRPr="00EF6DFB">
        <w:rPr>
          <w:rFonts w:ascii="Arial" w:eastAsia="Times New Roman" w:hAnsi="Arial" w:cs="Arial"/>
          <w:sz w:val="20"/>
          <w:szCs w:val="20"/>
        </w:rPr>
        <w:lastRenderedPageBreak/>
        <w:t>4. In alternativa all’ABF, il Cliente potrà effettuare il tentativo di mediazione, rivolgendosi:</w:t>
      </w:r>
    </w:p>
    <w:p w:rsidR="000F75A1" w:rsidRPr="00EF6DFB" w:rsidRDefault="000F75A1" w:rsidP="000F75A1">
      <w:pPr>
        <w:spacing w:before="60" w:after="0" w:line="240" w:lineRule="auto"/>
        <w:jc w:val="both"/>
        <w:rPr>
          <w:rFonts w:ascii="Arial" w:eastAsia="Times New Roman" w:hAnsi="Arial" w:cs="Arial"/>
          <w:sz w:val="20"/>
          <w:szCs w:val="20"/>
        </w:rPr>
      </w:pPr>
      <w:r w:rsidRPr="00EF6DFB">
        <w:rPr>
          <w:rFonts w:ascii="Arial" w:eastAsia="Times New Roman" w:hAnsi="Arial" w:cs="Arial"/>
          <w:sz w:val="20"/>
          <w:szCs w:val="20"/>
        </w:rPr>
        <w:t>- al Conciliatore Bancario Finanziario (Organismo iscritto nel Registro tenuto dal Ministero della Giustizia), con sede a Roma, Via delle Botteghe Oscure 54, tel. 06.674821, sito internet www.conciliatoreBancario.it., oppure;</w:t>
      </w:r>
    </w:p>
    <w:p w:rsidR="000F75A1" w:rsidRPr="00EF6DFB" w:rsidRDefault="000F75A1" w:rsidP="000F75A1">
      <w:pPr>
        <w:spacing w:before="60" w:after="0" w:line="240" w:lineRule="auto"/>
        <w:jc w:val="both"/>
        <w:rPr>
          <w:rFonts w:ascii="Arial" w:eastAsia="Times New Roman" w:hAnsi="Arial" w:cs="Arial"/>
          <w:sz w:val="20"/>
          <w:szCs w:val="20"/>
        </w:rPr>
      </w:pPr>
      <w:r w:rsidRPr="00EF6DFB">
        <w:rPr>
          <w:rFonts w:ascii="Arial" w:eastAsia="Times New Roman" w:hAnsi="Arial" w:cs="Arial"/>
          <w:sz w:val="20"/>
          <w:szCs w:val="20"/>
        </w:rPr>
        <w:t>- ad uno degli altri organismi di mediazione, specializzati in materia Bancaria e finanziaria, iscritti nell’apposito registro tenuto dal Ministero della Giustizia.</w:t>
      </w:r>
    </w:p>
    <w:p w:rsidR="000C630B" w:rsidRDefault="000F75A1" w:rsidP="000F75A1">
      <w:pPr>
        <w:spacing w:before="60" w:after="0" w:line="240" w:lineRule="auto"/>
        <w:ind w:firstLine="708"/>
        <w:jc w:val="both"/>
        <w:rPr>
          <w:rFonts w:ascii="Arial" w:eastAsia="Times New Roman" w:hAnsi="Arial" w:cs="Arial"/>
          <w:sz w:val="20"/>
          <w:szCs w:val="20"/>
        </w:rPr>
      </w:pPr>
      <w:r w:rsidRPr="00EF6DFB">
        <w:rPr>
          <w:rFonts w:ascii="Arial" w:eastAsia="Times New Roman" w:hAnsi="Arial" w:cs="Arial"/>
          <w:sz w:val="20"/>
          <w:szCs w:val="20"/>
        </w:rPr>
        <w:t>5. Rimane in ogni caso impregiudicato il diritto del Cliente di presentare esposti alla Banca d’Italia.</w:t>
      </w:r>
      <w:r w:rsidR="000C630B" w:rsidRPr="009D3D1C">
        <w:rPr>
          <w:rFonts w:ascii="Arial" w:eastAsia="Times New Roman" w:hAnsi="Arial" w:cs="Arial"/>
          <w:sz w:val="20"/>
          <w:szCs w:val="20"/>
        </w:rPr>
        <w:tab/>
      </w:r>
    </w:p>
    <w:p w:rsidR="00A42B39" w:rsidRPr="00A42B39" w:rsidRDefault="00A42B39" w:rsidP="00A42B39">
      <w:pPr>
        <w:autoSpaceDE w:val="0"/>
        <w:autoSpaceDN w:val="0"/>
        <w:adjustRightInd w:val="0"/>
        <w:spacing w:after="0" w:line="240" w:lineRule="auto"/>
        <w:ind w:firstLine="708"/>
        <w:jc w:val="both"/>
        <w:rPr>
          <w:rFonts w:ascii="Arial" w:eastAsia="Times New Roman" w:hAnsi="Arial" w:cs="Arial"/>
          <w:sz w:val="20"/>
          <w:szCs w:val="20"/>
        </w:rPr>
      </w:pPr>
    </w:p>
    <w:p w:rsidR="000C630B" w:rsidRPr="009D3D1C" w:rsidRDefault="000C630B" w:rsidP="000C630B">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3 – Invio della corrispondenza alla </w:t>
      </w:r>
      <w:r w:rsidR="00954CE9">
        <w:rPr>
          <w:rFonts w:ascii="Arial" w:eastAsia="Times New Roman" w:hAnsi="Arial" w:cs="Arial"/>
          <w:b/>
          <w:sz w:val="20"/>
          <w:szCs w:val="20"/>
        </w:rPr>
        <w:t>Banca</w:t>
      </w:r>
    </w:p>
    <w:p w:rsidR="000C630B" w:rsidRPr="009D3D1C" w:rsidRDefault="000C630B" w:rsidP="000C630B">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1. Le comunicazioni e qualunque altra dichiarazione del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diretti alla </w:t>
      </w:r>
      <w:r w:rsidR="00954CE9">
        <w:rPr>
          <w:rFonts w:ascii="Arial" w:eastAsia="Times New Roman" w:hAnsi="Arial" w:cs="Arial"/>
          <w:sz w:val="20"/>
          <w:szCs w:val="20"/>
        </w:rPr>
        <w:t>Banca</w:t>
      </w:r>
      <w:r w:rsidRPr="009D3D1C">
        <w:rPr>
          <w:rFonts w:ascii="Arial" w:eastAsia="Times New Roman" w:hAnsi="Arial" w:cs="Arial"/>
          <w:sz w:val="20"/>
          <w:szCs w:val="20"/>
        </w:rPr>
        <w:t>, ad eccezione dei reclami, sono inviati alla succursale presso la quale è costituito il rapporto.</w:t>
      </w:r>
    </w:p>
    <w:p w:rsidR="000C630B" w:rsidRPr="009D3D1C" w:rsidRDefault="000C630B" w:rsidP="000C630B">
      <w:pPr>
        <w:spacing w:before="60" w:after="0" w:line="240" w:lineRule="auto"/>
        <w:ind w:firstLine="709"/>
        <w:jc w:val="both"/>
        <w:rPr>
          <w:rFonts w:ascii="Arial" w:eastAsia="Times New Roman" w:hAnsi="Arial" w:cs="Arial"/>
          <w:sz w:val="20"/>
          <w:szCs w:val="20"/>
        </w:rPr>
      </w:pPr>
    </w:p>
    <w:p w:rsidR="000C630B" w:rsidRPr="009D3D1C" w:rsidRDefault="000C630B" w:rsidP="000C630B">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4 – Invio della corrispondenza al </w:t>
      </w:r>
      <w:r w:rsidR="00954CE9">
        <w:rPr>
          <w:rFonts w:ascii="Arial" w:eastAsia="Times New Roman" w:hAnsi="Arial" w:cs="Arial"/>
          <w:b/>
          <w:sz w:val="20"/>
          <w:szCs w:val="20"/>
        </w:rPr>
        <w:t>Cliente</w:t>
      </w:r>
    </w:p>
    <w:p w:rsidR="000C630B" w:rsidRPr="009D3D1C" w:rsidRDefault="000C630B" w:rsidP="000C630B">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1. L'invio al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di lettere o di estratti conto, di eventuali notifiche e di altre dichiarazioni o comunicazioni della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 anche relative alle presenti condizioni – incluse le comunicazioni di modifica unilaterale ai sensi degli artt. 118 e </w:t>
      </w:r>
      <w:proofErr w:type="gramStart"/>
      <w:r w:rsidRPr="009D3D1C">
        <w:rPr>
          <w:rFonts w:ascii="Arial" w:eastAsia="Times New Roman" w:hAnsi="Arial" w:cs="Arial"/>
          <w:sz w:val="20"/>
          <w:szCs w:val="20"/>
        </w:rPr>
        <w:t xml:space="preserve">126 </w:t>
      </w:r>
      <w:r w:rsidRPr="009D3D1C">
        <w:rPr>
          <w:rFonts w:ascii="Arial" w:eastAsia="Times New Roman" w:hAnsi="Arial" w:cs="Arial"/>
          <w:i/>
          <w:sz w:val="20"/>
          <w:szCs w:val="20"/>
        </w:rPr>
        <w:t xml:space="preserve"> </w:t>
      </w:r>
      <w:proofErr w:type="spellStart"/>
      <w:r w:rsidRPr="009D3D1C">
        <w:rPr>
          <w:rFonts w:ascii="Arial" w:eastAsia="Times New Roman" w:hAnsi="Arial" w:cs="Arial"/>
          <w:i/>
          <w:sz w:val="20"/>
          <w:szCs w:val="20"/>
        </w:rPr>
        <w:t>sexies</w:t>
      </w:r>
      <w:proofErr w:type="spellEnd"/>
      <w:proofErr w:type="gramEnd"/>
      <w:r w:rsidRPr="009D3D1C">
        <w:rPr>
          <w:rFonts w:ascii="Arial" w:eastAsia="Times New Roman" w:hAnsi="Arial" w:cs="Arial"/>
          <w:sz w:val="20"/>
          <w:szCs w:val="20"/>
        </w:rPr>
        <w:t xml:space="preserve"> del d.lgs. 385/93 (T.U.B.), è effettuato con pieno effetto in forma cartacea o elettronica secondo l’opzione esercitata dal </w:t>
      </w:r>
      <w:r w:rsidR="00954CE9">
        <w:rPr>
          <w:rFonts w:ascii="Arial" w:eastAsia="Times New Roman" w:hAnsi="Arial" w:cs="Arial"/>
          <w:sz w:val="20"/>
          <w:szCs w:val="20"/>
        </w:rPr>
        <w:t>Cliente</w:t>
      </w:r>
      <w:r>
        <w:rPr>
          <w:rFonts w:ascii="Arial" w:eastAsia="Times New Roman" w:hAnsi="Arial" w:cs="Arial"/>
          <w:sz w:val="20"/>
          <w:szCs w:val="20"/>
        </w:rPr>
        <w:t xml:space="preserve"> nel documento “Condizioni economiche”.</w:t>
      </w:r>
      <w:r w:rsidRPr="009D3D1C">
        <w:rPr>
          <w:rFonts w:ascii="Arial" w:eastAsia="Times New Roman" w:hAnsi="Arial" w:cs="Arial"/>
          <w:sz w:val="20"/>
          <w:szCs w:val="20"/>
        </w:rPr>
        <w:t xml:space="preserve"> In ogni momento il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ha il diritto di cambiare la tecnica di comunicazione utilizzata, salvo che ciò sia incompatibile con la natura dell’operazione o del servizio.</w:t>
      </w:r>
    </w:p>
    <w:p w:rsidR="000C630B" w:rsidRPr="009D3D1C" w:rsidRDefault="000C630B" w:rsidP="000C630B">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2. In mancanza di diverso accordo scritto, quando un rapporto è intestato a più persone, le comunicazioni, le notifiche e l'invio degli estratti conto vanno fatti dalla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ad uno solo dei cointestatari all’indirizzo e con le modalità prescelti e sono operanti a tutti gli effetti anche nei confronti degli altri. In caso di operatività con firma disgiunta, la modifica della modalità di invio della corrispondenza può essere disposta da ciascuno dei cointestatari con effetto nei confronti di tutti, fermo restando l’obbligo in capo a colui che la dispone di informare tempestivamente gli altri cointestatari.</w:t>
      </w:r>
    </w:p>
    <w:p w:rsidR="000C630B" w:rsidRPr="009D3D1C" w:rsidRDefault="000C630B" w:rsidP="000C630B">
      <w:pPr>
        <w:spacing w:before="60" w:after="0" w:line="240" w:lineRule="auto"/>
        <w:jc w:val="both"/>
        <w:rPr>
          <w:rFonts w:ascii="Arial" w:eastAsia="Times New Roman" w:hAnsi="Arial" w:cs="Arial"/>
          <w:sz w:val="20"/>
          <w:szCs w:val="20"/>
        </w:rPr>
      </w:pPr>
    </w:p>
    <w:p w:rsidR="000C630B" w:rsidRPr="009D3D1C" w:rsidRDefault="000C630B" w:rsidP="000C630B">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5 – Identificazione della clientela </w:t>
      </w:r>
    </w:p>
    <w:p w:rsidR="000C630B" w:rsidRPr="009D3D1C" w:rsidRDefault="000C630B" w:rsidP="000C630B">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1. All’atto della costituzione del rapporto, il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è tenuto a fornire alla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i propri dati identificativi e ogni altra informazione richiesta, anche in conformità alla normativa vigente in materia di antiriciclaggio. </w:t>
      </w:r>
    </w:p>
    <w:p w:rsidR="000C630B" w:rsidRPr="009D3D1C" w:rsidRDefault="000C630B" w:rsidP="000C630B">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2. Il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dichiara di assumersi ogni responsabilità civile, penale ed amministrativa della correttezza e della veridicità delle informazioni e dei dati forniti alla </w:t>
      </w:r>
      <w:r w:rsidR="00954CE9">
        <w:rPr>
          <w:rFonts w:ascii="Arial" w:eastAsia="Times New Roman" w:hAnsi="Arial" w:cs="Arial"/>
          <w:sz w:val="20"/>
          <w:szCs w:val="20"/>
        </w:rPr>
        <w:t>Banca</w:t>
      </w:r>
      <w:r w:rsidRPr="009D3D1C">
        <w:rPr>
          <w:rFonts w:ascii="Arial" w:eastAsia="Times New Roman" w:hAnsi="Arial" w:cs="Arial"/>
          <w:sz w:val="20"/>
          <w:szCs w:val="20"/>
        </w:rPr>
        <w:t>.</w:t>
      </w:r>
    </w:p>
    <w:p w:rsidR="000C630B" w:rsidRPr="009D3D1C" w:rsidRDefault="000C630B" w:rsidP="000C630B">
      <w:pPr>
        <w:spacing w:before="60" w:after="0" w:line="240" w:lineRule="auto"/>
        <w:jc w:val="both"/>
        <w:rPr>
          <w:rFonts w:ascii="Arial" w:eastAsia="Times New Roman" w:hAnsi="Arial" w:cs="Arial"/>
          <w:sz w:val="20"/>
          <w:szCs w:val="20"/>
        </w:rPr>
      </w:pPr>
    </w:p>
    <w:p w:rsidR="000C630B" w:rsidRPr="009D3D1C" w:rsidRDefault="000C630B" w:rsidP="000C630B">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6 – </w:t>
      </w:r>
      <w:proofErr w:type="spellStart"/>
      <w:r w:rsidRPr="009D3D1C">
        <w:rPr>
          <w:rFonts w:ascii="Arial" w:eastAsia="Times New Roman" w:hAnsi="Arial" w:cs="Arial"/>
          <w:b/>
          <w:sz w:val="20"/>
          <w:szCs w:val="20"/>
        </w:rPr>
        <w:t>Cointestazione</w:t>
      </w:r>
      <w:proofErr w:type="spellEnd"/>
      <w:r w:rsidRPr="009D3D1C">
        <w:rPr>
          <w:rFonts w:ascii="Arial" w:eastAsia="Times New Roman" w:hAnsi="Arial" w:cs="Arial"/>
          <w:b/>
          <w:sz w:val="20"/>
          <w:szCs w:val="20"/>
        </w:rPr>
        <w:t xml:space="preserve"> del rapporto</w:t>
      </w:r>
    </w:p>
    <w:p w:rsidR="000C630B" w:rsidRPr="009D3D1C" w:rsidRDefault="000C630B" w:rsidP="000C630B">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1. Quando il rapporto è intestato a più persone con facoltà per le medesime di compiere operazioni separatamente, le disposizioni relative al rapporto medesimo possono essere effettuate da ciascun intestatario separatamente con piena liberazione della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anche nei confronti degli altri cointestatari. Tale facoltà di disposizione separata può essere modificata o revocata solo su conformi istruzioni impartite per iscritto alla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da tutti i cointestatari. L'estinzione del rapporto può invece essere effettuata su richiesta anche di uno solo di essi, che dovrà avvertirne tempestivamente gli altri.</w:t>
      </w:r>
    </w:p>
    <w:p w:rsidR="000C630B" w:rsidRPr="009D3D1C" w:rsidRDefault="000C630B" w:rsidP="000C630B">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2. I cointestatari rispondono in solido fra loro nei confronti della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per tutte le obbligazioni che si venissero a creare, per qualsiasi ragione, anche per atto o fatto di un solo cointestatario, ed in particolare per le obbligazioni derivanti dalla presente concessione di fido.</w:t>
      </w:r>
    </w:p>
    <w:p w:rsidR="000C630B" w:rsidRPr="009D3D1C" w:rsidRDefault="000C630B" w:rsidP="000C630B">
      <w:pPr>
        <w:spacing w:before="60" w:after="0" w:line="240" w:lineRule="auto"/>
        <w:jc w:val="both"/>
        <w:rPr>
          <w:rFonts w:ascii="Arial" w:eastAsia="Times New Roman" w:hAnsi="Arial" w:cs="Arial"/>
          <w:sz w:val="20"/>
          <w:szCs w:val="20"/>
        </w:rPr>
      </w:pPr>
    </w:p>
    <w:p w:rsidR="000C630B" w:rsidRPr="009D3D1C" w:rsidRDefault="000C630B" w:rsidP="000C630B">
      <w:pPr>
        <w:spacing w:before="60" w:after="0" w:line="240" w:lineRule="auto"/>
        <w:jc w:val="both"/>
        <w:rPr>
          <w:rFonts w:ascii="Arial" w:eastAsia="Times New Roman" w:hAnsi="Arial" w:cs="Arial"/>
          <w:b/>
          <w:sz w:val="20"/>
          <w:szCs w:val="20"/>
        </w:rPr>
      </w:pPr>
      <w:r w:rsidRPr="009D3D1C">
        <w:rPr>
          <w:rFonts w:ascii="Arial" w:eastAsia="Times New Roman" w:hAnsi="Arial" w:cs="Arial"/>
          <w:b/>
          <w:sz w:val="20"/>
          <w:szCs w:val="20"/>
        </w:rPr>
        <w:t xml:space="preserve">Art. 7 – Solidarietà e indivisibilità delle obbligazioni assunte dal </w:t>
      </w:r>
      <w:r w:rsidR="00954CE9">
        <w:rPr>
          <w:rFonts w:ascii="Arial" w:eastAsia="Times New Roman" w:hAnsi="Arial" w:cs="Arial"/>
          <w:b/>
          <w:sz w:val="20"/>
          <w:szCs w:val="20"/>
        </w:rPr>
        <w:t>Cliente</w:t>
      </w:r>
    </w:p>
    <w:p w:rsidR="000C630B" w:rsidRPr="009D3D1C" w:rsidRDefault="000C630B" w:rsidP="000C630B">
      <w:pPr>
        <w:spacing w:before="60" w:after="0" w:line="240" w:lineRule="auto"/>
        <w:ind w:firstLine="709"/>
        <w:jc w:val="both"/>
        <w:rPr>
          <w:rFonts w:ascii="Arial" w:eastAsia="Times New Roman" w:hAnsi="Arial" w:cs="Arial"/>
          <w:sz w:val="20"/>
          <w:szCs w:val="20"/>
        </w:rPr>
      </w:pPr>
      <w:r w:rsidRPr="009D3D1C">
        <w:rPr>
          <w:rFonts w:ascii="Arial" w:eastAsia="Times New Roman" w:hAnsi="Arial" w:cs="Arial"/>
          <w:sz w:val="20"/>
          <w:szCs w:val="20"/>
        </w:rPr>
        <w:t xml:space="preserve">1. Tutte le obbligazioni del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verso la </w:t>
      </w:r>
      <w:r w:rsidR="00954CE9">
        <w:rPr>
          <w:rFonts w:ascii="Arial" w:eastAsia="Times New Roman" w:hAnsi="Arial" w:cs="Arial"/>
          <w:sz w:val="20"/>
          <w:szCs w:val="20"/>
        </w:rPr>
        <w:t>Banca</w:t>
      </w:r>
      <w:r w:rsidRPr="009D3D1C">
        <w:rPr>
          <w:rFonts w:ascii="Arial" w:eastAsia="Times New Roman" w:hAnsi="Arial" w:cs="Arial"/>
          <w:sz w:val="20"/>
          <w:szCs w:val="20"/>
        </w:rPr>
        <w:t xml:space="preserve"> si intendono assunte – pure in caso di </w:t>
      </w:r>
      <w:proofErr w:type="spellStart"/>
      <w:r w:rsidRPr="009D3D1C">
        <w:rPr>
          <w:rFonts w:ascii="Arial" w:eastAsia="Times New Roman" w:hAnsi="Arial" w:cs="Arial"/>
          <w:sz w:val="20"/>
          <w:szCs w:val="20"/>
        </w:rPr>
        <w:t>cointestazione</w:t>
      </w:r>
      <w:proofErr w:type="spellEnd"/>
      <w:r w:rsidRPr="009D3D1C">
        <w:rPr>
          <w:rFonts w:ascii="Arial" w:eastAsia="Times New Roman" w:hAnsi="Arial" w:cs="Arial"/>
          <w:sz w:val="20"/>
          <w:szCs w:val="20"/>
        </w:rPr>
        <w:t xml:space="preserve"> – in via solidale e indivisibile anche per gli eredi e per gli eventuali aventi causa a qualsiasi titolo del </w:t>
      </w:r>
      <w:r w:rsidR="00954CE9">
        <w:rPr>
          <w:rFonts w:ascii="Arial" w:eastAsia="Times New Roman" w:hAnsi="Arial" w:cs="Arial"/>
          <w:sz w:val="20"/>
          <w:szCs w:val="20"/>
        </w:rPr>
        <w:t>Cliente</w:t>
      </w:r>
      <w:r w:rsidRPr="009D3D1C">
        <w:rPr>
          <w:rFonts w:ascii="Arial" w:eastAsia="Times New Roman" w:hAnsi="Arial" w:cs="Arial"/>
          <w:sz w:val="20"/>
          <w:szCs w:val="20"/>
        </w:rPr>
        <w:t xml:space="preserve"> stesso.</w:t>
      </w:r>
    </w:p>
    <w:p w:rsidR="000C630B" w:rsidRPr="009D3D1C" w:rsidRDefault="000C630B" w:rsidP="000C630B">
      <w:pPr>
        <w:spacing w:before="60" w:after="0" w:line="240" w:lineRule="auto"/>
        <w:jc w:val="both"/>
        <w:rPr>
          <w:rFonts w:ascii="Arial" w:eastAsia="Times New Roman" w:hAnsi="Arial" w:cs="Arial"/>
          <w:b/>
          <w:sz w:val="20"/>
          <w:szCs w:val="20"/>
        </w:rPr>
      </w:pPr>
    </w:p>
    <w:p w:rsidR="000C630B" w:rsidRPr="009D3D1C" w:rsidRDefault="000C630B" w:rsidP="000C630B">
      <w:pPr>
        <w:spacing w:before="60" w:after="0" w:line="240" w:lineRule="auto"/>
        <w:ind w:hanging="4"/>
        <w:jc w:val="center"/>
        <w:rPr>
          <w:rFonts w:ascii="Arial" w:eastAsia="Times New Roman" w:hAnsi="Arial" w:cs="Arial"/>
          <w:b/>
          <w:sz w:val="20"/>
          <w:szCs w:val="20"/>
        </w:rPr>
      </w:pPr>
      <w:r w:rsidRPr="009D3D1C">
        <w:rPr>
          <w:rFonts w:ascii="Arial" w:eastAsia="Times New Roman" w:hAnsi="Arial" w:cs="Arial"/>
          <w:b/>
          <w:sz w:val="20"/>
          <w:szCs w:val="20"/>
        </w:rPr>
        <w:t>Sezione II – Condizioni particolari</w:t>
      </w:r>
    </w:p>
    <w:p w:rsidR="000C630B" w:rsidRPr="009D3D1C" w:rsidRDefault="000C630B" w:rsidP="000C630B">
      <w:pPr>
        <w:spacing w:before="60" w:after="0" w:line="240" w:lineRule="auto"/>
        <w:ind w:hanging="4"/>
        <w:jc w:val="center"/>
        <w:rPr>
          <w:rFonts w:ascii="Arial" w:eastAsia="Times New Roman" w:hAnsi="Arial" w:cs="Arial"/>
          <w:b/>
          <w:sz w:val="20"/>
          <w:szCs w:val="20"/>
        </w:rPr>
      </w:pPr>
    </w:p>
    <w:p w:rsidR="000C630B" w:rsidRPr="009D3D1C" w:rsidRDefault="000C630B" w:rsidP="000C630B">
      <w:pPr>
        <w:spacing w:after="0" w:line="240" w:lineRule="auto"/>
        <w:jc w:val="both"/>
        <w:rPr>
          <w:rFonts w:ascii="Arial" w:eastAsia="Times" w:hAnsi="Arial" w:cs="Arial"/>
          <w:b/>
          <w:bCs/>
          <w:sz w:val="20"/>
          <w:szCs w:val="20"/>
          <w:lang w:eastAsia="it-IT"/>
        </w:rPr>
      </w:pPr>
      <w:r w:rsidRPr="009D3D1C">
        <w:rPr>
          <w:rFonts w:ascii="Arial" w:eastAsia="Times" w:hAnsi="Arial" w:cs="Arial"/>
          <w:b/>
          <w:bCs/>
          <w:sz w:val="20"/>
          <w:szCs w:val="20"/>
          <w:lang w:eastAsia="it-IT"/>
        </w:rPr>
        <w:t>Art. 1 – Apertura di credito</w:t>
      </w:r>
    </w:p>
    <w:p w:rsidR="000C630B" w:rsidRDefault="000C630B" w:rsidP="000C630B">
      <w:pPr>
        <w:tabs>
          <w:tab w:val="left" w:pos="0"/>
        </w:tabs>
        <w:spacing w:after="0" w:line="240" w:lineRule="auto"/>
        <w:ind w:firstLine="851"/>
        <w:contextualSpacing/>
        <w:jc w:val="both"/>
        <w:rPr>
          <w:rFonts w:ascii="Arial" w:eastAsia="Times" w:hAnsi="Arial" w:cs="Arial"/>
          <w:sz w:val="20"/>
          <w:szCs w:val="20"/>
          <w:lang w:eastAsia="it-IT"/>
        </w:rPr>
      </w:pPr>
      <w:r w:rsidRPr="009D3D1C">
        <w:rPr>
          <w:rFonts w:ascii="Arial" w:eastAsia="Times" w:hAnsi="Arial" w:cs="Arial"/>
          <w:sz w:val="20"/>
          <w:szCs w:val="20"/>
          <w:lang w:eastAsia="it-IT"/>
        </w:rPr>
        <w:t xml:space="preserve">1.Il </w:t>
      </w:r>
      <w:r w:rsidR="00954CE9">
        <w:rPr>
          <w:rFonts w:ascii="Arial" w:eastAsia="Times" w:hAnsi="Arial" w:cs="Arial"/>
          <w:sz w:val="20"/>
          <w:szCs w:val="20"/>
          <w:lang w:eastAsia="it-IT"/>
        </w:rPr>
        <w:t>Cliente</w:t>
      </w:r>
      <w:r w:rsidRPr="009D3D1C">
        <w:rPr>
          <w:rFonts w:ascii="Arial" w:eastAsia="Times" w:hAnsi="Arial" w:cs="Arial"/>
          <w:sz w:val="20"/>
          <w:szCs w:val="20"/>
          <w:lang w:eastAsia="it-IT"/>
        </w:rPr>
        <w:t xml:space="preserve"> può utilizzare in una o più volte la somma messagli a disposizione e può con successivi versamenti ripristinare la sua disponibilità.</w:t>
      </w:r>
    </w:p>
    <w:p w:rsidR="000C630B" w:rsidRDefault="000C630B" w:rsidP="000C630B">
      <w:pPr>
        <w:tabs>
          <w:tab w:val="left" w:pos="0"/>
        </w:tabs>
        <w:spacing w:after="0" w:line="240" w:lineRule="auto"/>
        <w:ind w:firstLine="851"/>
        <w:contextualSpacing/>
        <w:jc w:val="both"/>
        <w:rPr>
          <w:rFonts w:ascii="Arial" w:eastAsia="Times" w:hAnsi="Arial" w:cs="Arial"/>
          <w:sz w:val="20"/>
          <w:szCs w:val="20"/>
          <w:lang w:eastAsia="it-IT"/>
        </w:rPr>
      </w:pPr>
      <w:r>
        <w:rPr>
          <w:rFonts w:ascii="Arial" w:eastAsia="Times" w:hAnsi="Arial" w:cs="Arial"/>
          <w:sz w:val="20"/>
          <w:szCs w:val="20"/>
          <w:lang w:eastAsia="it-IT"/>
        </w:rPr>
        <w:t>2.</w:t>
      </w:r>
      <w:r w:rsidRPr="001C329F">
        <w:rPr>
          <w:rFonts w:ascii="Arial" w:eastAsia="Times" w:hAnsi="Arial" w:cs="Arial"/>
          <w:sz w:val="20"/>
          <w:szCs w:val="20"/>
          <w:lang w:eastAsia="it-IT"/>
        </w:rPr>
        <w:t xml:space="preserve">Il </w:t>
      </w:r>
      <w:r w:rsidR="00954CE9">
        <w:rPr>
          <w:rFonts w:ascii="Arial" w:eastAsia="Times" w:hAnsi="Arial" w:cs="Arial"/>
          <w:sz w:val="20"/>
          <w:szCs w:val="20"/>
          <w:lang w:eastAsia="it-IT"/>
        </w:rPr>
        <w:t>Cliente</w:t>
      </w:r>
      <w:r w:rsidRPr="001C329F">
        <w:rPr>
          <w:rFonts w:ascii="Arial" w:eastAsia="Times" w:hAnsi="Arial" w:cs="Arial"/>
          <w:sz w:val="20"/>
          <w:szCs w:val="20"/>
          <w:lang w:eastAsia="it-IT"/>
        </w:rPr>
        <w:t xml:space="preserve"> è tenuto ad eseguire alla scadenza il pagamento di quanto da lui dovuto, anche senza un’espressa richiesta della </w:t>
      </w:r>
      <w:r w:rsidR="00954CE9">
        <w:rPr>
          <w:rFonts w:ascii="Arial" w:eastAsia="Times" w:hAnsi="Arial" w:cs="Arial"/>
          <w:sz w:val="20"/>
          <w:szCs w:val="20"/>
          <w:lang w:eastAsia="it-IT"/>
        </w:rPr>
        <w:t>Banca</w:t>
      </w:r>
      <w:r w:rsidRPr="001C329F">
        <w:rPr>
          <w:rFonts w:ascii="Arial" w:eastAsia="Times" w:hAnsi="Arial" w:cs="Arial"/>
          <w:sz w:val="20"/>
          <w:szCs w:val="20"/>
          <w:lang w:eastAsia="it-IT"/>
        </w:rPr>
        <w:t>.</w:t>
      </w:r>
    </w:p>
    <w:p w:rsidR="00550E84" w:rsidRPr="009D3D1C" w:rsidRDefault="00550E84" w:rsidP="000C630B">
      <w:pPr>
        <w:tabs>
          <w:tab w:val="left" w:pos="0"/>
        </w:tabs>
        <w:spacing w:after="0" w:line="240" w:lineRule="auto"/>
        <w:ind w:firstLine="851"/>
        <w:contextualSpacing/>
        <w:jc w:val="both"/>
        <w:rPr>
          <w:rFonts w:ascii="Arial" w:eastAsia="Times" w:hAnsi="Arial" w:cs="Arial"/>
          <w:sz w:val="20"/>
          <w:szCs w:val="20"/>
          <w:lang w:eastAsia="it-IT"/>
        </w:rPr>
      </w:pPr>
    </w:p>
    <w:p w:rsidR="00550E84" w:rsidRPr="00550E84" w:rsidRDefault="00550E84" w:rsidP="00550E84">
      <w:pPr>
        <w:spacing w:after="0" w:line="240" w:lineRule="auto"/>
        <w:jc w:val="both"/>
        <w:rPr>
          <w:rFonts w:ascii="Arial" w:eastAsia="Times" w:hAnsi="Arial" w:cs="Arial"/>
          <w:b/>
          <w:bCs/>
          <w:sz w:val="20"/>
          <w:szCs w:val="20"/>
          <w:lang w:eastAsia="it-IT"/>
        </w:rPr>
      </w:pPr>
      <w:r w:rsidRPr="00550E84">
        <w:rPr>
          <w:rFonts w:ascii="Arial" w:eastAsia="Times" w:hAnsi="Arial" w:cs="Arial"/>
          <w:b/>
          <w:bCs/>
          <w:sz w:val="20"/>
          <w:szCs w:val="20"/>
          <w:lang w:eastAsia="it-IT"/>
        </w:rPr>
        <w:t>Art. 2 – Conteggio e regolamento degli interessi</w:t>
      </w:r>
      <w:r w:rsidR="00C779D7">
        <w:rPr>
          <w:rFonts w:ascii="Arial" w:eastAsia="Times" w:hAnsi="Arial" w:cs="Arial"/>
          <w:b/>
          <w:bCs/>
          <w:sz w:val="20"/>
          <w:szCs w:val="20"/>
          <w:lang w:eastAsia="it-IT"/>
        </w:rPr>
        <w:t>, commissioni e spese</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 xml:space="preserve">1. </w:t>
      </w:r>
      <w:r w:rsidRPr="00550E84">
        <w:rPr>
          <w:rFonts w:ascii="Arial" w:eastAsia="Times" w:hAnsi="Arial" w:cs="Arial"/>
          <w:bCs/>
          <w:sz w:val="20"/>
          <w:szCs w:val="20"/>
          <w:lang w:eastAsia="it-IT"/>
        </w:rPr>
        <w:t xml:space="preserve">Gli interessi dovuti dal </w:t>
      </w:r>
      <w:r w:rsidR="00954CE9">
        <w:rPr>
          <w:rFonts w:ascii="Arial" w:eastAsia="Times" w:hAnsi="Arial" w:cs="Arial"/>
          <w:bCs/>
          <w:sz w:val="20"/>
          <w:szCs w:val="20"/>
          <w:lang w:eastAsia="it-IT"/>
        </w:rPr>
        <w:t>Cliente</w:t>
      </w:r>
      <w:r w:rsidRPr="00550E84">
        <w:rPr>
          <w:rFonts w:ascii="Arial" w:eastAsia="Times" w:hAnsi="Arial" w:cs="Arial"/>
          <w:bCs/>
          <w:sz w:val="20"/>
          <w:szCs w:val="20"/>
          <w:lang w:eastAsia="it-IT"/>
        </w:rPr>
        <w:t xml:space="preserve"> alla </w:t>
      </w:r>
      <w:r w:rsidR="00954CE9">
        <w:rPr>
          <w:rFonts w:ascii="Arial" w:eastAsia="Times" w:hAnsi="Arial" w:cs="Arial"/>
          <w:bCs/>
          <w:sz w:val="20"/>
          <w:szCs w:val="20"/>
          <w:lang w:eastAsia="it-IT"/>
        </w:rPr>
        <w:t>Banca</w:t>
      </w:r>
      <w:r w:rsidRPr="00550E84">
        <w:rPr>
          <w:rFonts w:ascii="Arial" w:eastAsia="Times" w:hAnsi="Arial" w:cs="Arial"/>
          <w:bCs/>
          <w:sz w:val="20"/>
          <w:szCs w:val="20"/>
          <w:lang w:eastAsia="it-IT"/>
        </w:rPr>
        <w:t xml:space="preserve"> sono determinati nella misura pattuita nel documento “Condizioni economiche” allegato al presente contratto. </w:t>
      </w:r>
      <w:r w:rsidRPr="00550E84">
        <w:rPr>
          <w:rFonts w:ascii="Arial" w:eastAsia="Times" w:hAnsi="Arial" w:cs="Arial"/>
          <w:sz w:val="20"/>
          <w:szCs w:val="20"/>
          <w:lang w:eastAsia="it-IT"/>
        </w:rPr>
        <w:t xml:space="preserve">Tali interessi sono conteggiati, con periodicità annuale, il 31 dicembre di ciascun anno e, comunque, al termine del rapporto. Se il contratto è stipulato nel corso dell’anno, il conteggio è effettuato il 31 dicembre. </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2. Gli interessi debitori maturati non producono ulteriori interessi, salvo quelli di mora, sono calcolati sulla quota capitale e contabilizzati separatamente rispetto a quest’ultima. La quota capitale è determinata portando in conto, con valuta “data di regolamento” dell’operazione, le movimentazioni di dare e avere, ivi compresi gli addebiti per le commissioni e le spese ed applicando le trattenute fiscali di legge. Il saldo periodico della sorte capitale produce interessi nel rispetto di quanto stabilito dai successivi commi.</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3. Gli interessi debitori divengono esigibili il 1° marzo dell’anno successivo a quello in cui sono maturati e comunque decorsi 30 giorni dal ricevimento delle comunicazioni periodiche di cui all’art. 119 D.lgs. n. 385/1993 (cd. Testo Unico Bancario).</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 xml:space="preserve">4. Il </w:t>
      </w:r>
      <w:r w:rsidR="00954CE9">
        <w:rPr>
          <w:rFonts w:ascii="Arial" w:eastAsia="Times" w:hAnsi="Arial" w:cs="Arial"/>
          <w:sz w:val="20"/>
          <w:szCs w:val="20"/>
          <w:lang w:eastAsia="it-IT"/>
        </w:rPr>
        <w:t>Cliente</w:t>
      </w:r>
      <w:r w:rsidRPr="00550E84">
        <w:rPr>
          <w:rFonts w:ascii="Arial" w:eastAsia="Times" w:hAnsi="Arial" w:cs="Arial"/>
          <w:sz w:val="20"/>
          <w:szCs w:val="20"/>
          <w:lang w:eastAsia="it-IT"/>
        </w:rPr>
        <w:t xml:space="preserve"> autorizza espressamente la </w:t>
      </w:r>
      <w:r w:rsidR="00954CE9">
        <w:rPr>
          <w:rFonts w:ascii="Arial" w:eastAsia="Times" w:hAnsi="Arial" w:cs="Arial"/>
          <w:sz w:val="20"/>
          <w:szCs w:val="20"/>
          <w:lang w:eastAsia="it-IT"/>
        </w:rPr>
        <w:t>Banca</w:t>
      </w:r>
      <w:r w:rsidRPr="00550E84">
        <w:rPr>
          <w:rFonts w:ascii="Arial" w:eastAsia="Times" w:hAnsi="Arial" w:cs="Arial"/>
          <w:sz w:val="20"/>
          <w:szCs w:val="20"/>
          <w:lang w:eastAsia="it-IT"/>
        </w:rPr>
        <w:t xml:space="preserve"> ad addebitare gli interessi debitori sul conto corrente al momento in cui questi divengono esigibili; in questo caso la somma addebitata è considerata sorte capitale. Il </w:t>
      </w:r>
      <w:r w:rsidR="00954CE9">
        <w:rPr>
          <w:rFonts w:ascii="Arial" w:eastAsia="Times" w:hAnsi="Arial" w:cs="Arial"/>
          <w:sz w:val="20"/>
          <w:szCs w:val="20"/>
          <w:lang w:eastAsia="it-IT"/>
        </w:rPr>
        <w:t>Cliente</w:t>
      </w:r>
      <w:r w:rsidRPr="00550E84">
        <w:rPr>
          <w:rFonts w:ascii="Arial" w:eastAsia="Times" w:hAnsi="Arial" w:cs="Arial"/>
          <w:sz w:val="20"/>
          <w:szCs w:val="20"/>
          <w:lang w:eastAsia="it-IT"/>
        </w:rPr>
        <w:t xml:space="preserve"> può revocare in ogni momento l’autorizzazione, </w:t>
      </w:r>
      <w:proofErr w:type="spellStart"/>
      <w:r w:rsidRPr="00550E84">
        <w:rPr>
          <w:rFonts w:ascii="Arial" w:eastAsia="Times" w:hAnsi="Arial" w:cs="Arial"/>
          <w:sz w:val="20"/>
          <w:szCs w:val="20"/>
          <w:lang w:eastAsia="it-IT"/>
        </w:rPr>
        <w:t>purchè</w:t>
      </w:r>
      <w:proofErr w:type="spellEnd"/>
      <w:r w:rsidRPr="00550E84">
        <w:rPr>
          <w:rFonts w:ascii="Arial" w:eastAsia="Times" w:hAnsi="Arial" w:cs="Arial"/>
          <w:sz w:val="20"/>
          <w:szCs w:val="20"/>
          <w:lang w:eastAsia="it-IT"/>
        </w:rPr>
        <w:t xml:space="preserve"> la relativa comunicazione pervenga alla </w:t>
      </w:r>
      <w:r w:rsidR="00954CE9">
        <w:rPr>
          <w:rFonts w:ascii="Arial" w:eastAsia="Times" w:hAnsi="Arial" w:cs="Arial"/>
          <w:sz w:val="20"/>
          <w:szCs w:val="20"/>
          <w:lang w:eastAsia="it-IT"/>
        </w:rPr>
        <w:t>Banca</w:t>
      </w:r>
      <w:r w:rsidRPr="00550E84">
        <w:rPr>
          <w:rFonts w:ascii="Arial" w:eastAsia="Times" w:hAnsi="Arial" w:cs="Arial"/>
          <w:sz w:val="20"/>
          <w:szCs w:val="20"/>
          <w:lang w:eastAsia="it-IT"/>
        </w:rPr>
        <w:t xml:space="preserve"> in forma scritta ai sensi dell’art. 3 Sezione I del presente contratto prima che l’addebito abbia avuto luogo. Indipendentemente dalla predetta autorizzazione, la </w:t>
      </w:r>
      <w:r w:rsidR="00954CE9">
        <w:rPr>
          <w:rFonts w:ascii="Arial" w:eastAsia="Times" w:hAnsi="Arial" w:cs="Arial"/>
          <w:sz w:val="20"/>
          <w:szCs w:val="20"/>
          <w:lang w:eastAsia="it-IT"/>
        </w:rPr>
        <w:t>Banca</w:t>
      </w:r>
      <w:r w:rsidRPr="00550E84">
        <w:rPr>
          <w:rFonts w:ascii="Arial" w:eastAsia="Times" w:hAnsi="Arial" w:cs="Arial"/>
          <w:sz w:val="20"/>
          <w:szCs w:val="20"/>
          <w:lang w:eastAsia="it-IT"/>
        </w:rPr>
        <w:t xml:space="preserve"> ha diritto di compensare, ai fini dell’estinzione del debito di interessi, i fondi nella disponibilità del </w:t>
      </w:r>
      <w:r w:rsidR="00954CE9">
        <w:rPr>
          <w:rFonts w:ascii="Arial" w:eastAsia="Times" w:hAnsi="Arial" w:cs="Arial"/>
          <w:sz w:val="20"/>
          <w:szCs w:val="20"/>
          <w:lang w:eastAsia="it-IT"/>
        </w:rPr>
        <w:t>Cliente</w:t>
      </w:r>
      <w:r w:rsidRPr="00550E84">
        <w:rPr>
          <w:rFonts w:ascii="Arial" w:eastAsia="Times" w:hAnsi="Arial" w:cs="Arial"/>
          <w:sz w:val="20"/>
          <w:szCs w:val="20"/>
          <w:lang w:eastAsia="it-IT"/>
        </w:rPr>
        <w:t xml:space="preserve"> presenti sul conto o su altri rapporti allo stesso intestati o cointestati.</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 xml:space="preserve">5. Dal momento in cui gli interessi sono esigibili, i fondi accreditati sul conto della </w:t>
      </w:r>
      <w:r w:rsidR="00954CE9">
        <w:rPr>
          <w:rFonts w:ascii="Arial" w:eastAsia="Times" w:hAnsi="Arial" w:cs="Arial"/>
          <w:sz w:val="20"/>
          <w:szCs w:val="20"/>
          <w:lang w:eastAsia="it-IT"/>
        </w:rPr>
        <w:t>Banca</w:t>
      </w:r>
      <w:r w:rsidRPr="00550E84">
        <w:rPr>
          <w:rFonts w:ascii="Arial" w:eastAsia="Times" w:hAnsi="Arial" w:cs="Arial"/>
          <w:sz w:val="20"/>
          <w:szCs w:val="20"/>
          <w:lang w:eastAsia="it-IT"/>
        </w:rPr>
        <w:t xml:space="preserve"> e destinati ad affluire sul conto del </w:t>
      </w:r>
      <w:r w:rsidR="00954CE9">
        <w:rPr>
          <w:rFonts w:ascii="Arial" w:eastAsia="Times" w:hAnsi="Arial" w:cs="Arial"/>
          <w:sz w:val="20"/>
          <w:szCs w:val="20"/>
          <w:lang w:eastAsia="it-IT"/>
        </w:rPr>
        <w:t>Cliente</w:t>
      </w:r>
      <w:r w:rsidRPr="00550E84">
        <w:rPr>
          <w:rFonts w:ascii="Arial" w:eastAsia="Times" w:hAnsi="Arial" w:cs="Arial"/>
          <w:sz w:val="20"/>
          <w:szCs w:val="20"/>
          <w:lang w:eastAsia="it-IT"/>
        </w:rPr>
        <w:t xml:space="preserve"> sono impiegati per estinguere il debito da interessi.</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 xml:space="preserve">6. Fermo restando quanto previsto dal successivo art. 5, in caso di mancato pagamento degli interessi, dalla data di esigibilità matureranno su tali somme gli interessi di mora nella misura indicata nel documento </w:t>
      </w:r>
      <w:r w:rsidR="007F0DEC" w:rsidRPr="00550E84">
        <w:rPr>
          <w:rFonts w:ascii="Arial" w:eastAsia="Times" w:hAnsi="Arial" w:cs="Arial"/>
          <w:bCs/>
          <w:sz w:val="20"/>
          <w:szCs w:val="20"/>
          <w:lang w:eastAsia="it-IT"/>
        </w:rPr>
        <w:t>“Condizioni economiche”</w:t>
      </w:r>
      <w:r w:rsidRPr="00550E84">
        <w:rPr>
          <w:rFonts w:ascii="Arial" w:eastAsia="Times" w:hAnsi="Arial" w:cs="Arial"/>
          <w:sz w:val="20"/>
          <w:szCs w:val="20"/>
          <w:lang w:eastAsia="it-IT"/>
        </w:rPr>
        <w:t>.</w:t>
      </w:r>
    </w:p>
    <w:p w:rsidR="00550E84" w:rsidRPr="00550E84" w:rsidRDefault="00550E84" w:rsidP="00550E84">
      <w:pPr>
        <w:spacing w:after="0" w:line="240" w:lineRule="auto"/>
        <w:ind w:firstLine="708"/>
        <w:jc w:val="both"/>
        <w:rPr>
          <w:rFonts w:ascii="Arial" w:eastAsia="Times" w:hAnsi="Arial" w:cs="Arial"/>
          <w:sz w:val="20"/>
          <w:szCs w:val="20"/>
          <w:lang w:eastAsia="it-IT"/>
        </w:rPr>
      </w:pPr>
      <w:r w:rsidRPr="00550E84">
        <w:rPr>
          <w:rFonts w:ascii="Arial" w:eastAsia="Times" w:hAnsi="Arial" w:cs="Arial"/>
          <w:sz w:val="20"/>
          <w:szCs w:val="20"/>
          <w:lang w:eastAsia="it-IT"/>
        </w:rPr>
        <w:t>7. In caso di chiusura definitiva del rapporto, gli interessi debitori sono immediatamente esigibili. Il saldo relativo alla sorte capitale produce interessi di mora nella misura prevista nel documento</w:t>
      </w:r>
      <w:r w:rsidR="007F0DEC">
        <w:rPr>
          <w:rFonts w:ascii="Arial" w:eastAsia="Times" w:hAnsi="Arial" w:cs="Arial"/>
          <w:sz w:val="20"/>
          <w:szCs w:val="20"/>
          <w:lang w:eastAsia="it-IT"/>
        </w:rPr>
        <w:t xml:space="preserve"> </w:t>
      </w:r>
      <w:r w:rsidR="007F0DEC">
        <w:rPr>
          <w:rFonts w:ascii="Arial" w:eastAsia="Times" w:hAnsi="Arial" w:cs="Arial"/>
          <w:bCs/>
          <w:sz w:val="20"/>
          <w:szCs w:val="20"/>
          <w:lang w:eastAsia="it-IT"/>
        </w:rPr>
        <w:t>“Condizioni economiche”</w:t>
      </w:r>
      <w:r w:rsidRPr="00550E84">
        <w:rPr>
          <w:rFonts w:ascii="Arial" w:eastAsia="Times" w:hAnsi="Arial" w:cs="Arial"/>
          <w:sz w:val="20"/>
          <w:szCs w:val="20"/>
          <w:lang w:eastAsia="it-IT"/>
        </w:rPr>
        <w:t>; quanto dovuto a titolo di interessi non produce ulteriori interessi.</w:t>
      </w:r>
    </w:p>
    <w:p w:rsidR="000C630B" w:rsidRPr="009D3D1C" w:rsidRDefault="000C630B" w:rsidP="000C630B">
      <w:pPr>
        <w:spacing w:after="0" w:line="240" w:lineRule="auto"/>
        <w:jc w:val="both"/>
        <w:rPr>
          <w:rFonts w:ascii="Arial" w:eastAsia="Times" w:hAnsi="Arial" w:cs="Arial"/>
          <w:sz w:val="20"/>
          <w:szCs w:val="20"/>
          <w:lang w:eastAsia="it-IT"/>
        </w:rPr>
      </w:pPr>
    </w:p>
    <w:p w:rsidR="000C630B" w:rsidRPr="00EE4220" w:rsidRDefault="000C630B" w:rsidP="000C630B">
      <w:pPr>
        <w:spacing w:after="0" w:line="240" w:lineRule="auto"/>
        <w:jc w:val="both"/>
        <w:rPr>
          <w:rFonts w:ascii="Arial" w:eastAsia="Times New Roman" w:hAnsi="Arial" w:cs="Arial"/>
          <w:b/>
          <w:bCs/>
          <w:sz w:val="20"/>
          <w:szCs w:val="20"/>
          <w:lang w:eastAsia="it-IT"/>
        </w:rPr>
      </w:pPr>
      <w:r w:rsidRPr="00EE4220">
        <w:rPr>
          <w:rFonts w:ascii="Arial" w:eastAsia="Times New Roman" w:hAnsi="Arial" w:cs="Arial"/>
          <w:b/>
          <w:bCs/>
          <w:sz w:val="20"/>
          <w:szCs w:val="20"/>
          <w:lang w:eastAsia="it-IT"/>
        </w:rPr>
        <w:t>Art. 3 – Commissione onnicomprensiva e commissione istruttoria veloce</w:t>
      </w:r>
    </w:p>
    <w:p w:rsidR="000C630B" w:rsidRPr="00F83D12" w:rsidRDefault="000C630B" w:rsidP="00F83D12">
      <w:pPr>
        <w:spacing w:after="0" w:line="240" w:lineRule="auto"/>
        <w:ind w:firstLine="708"/>
        <w:jc w:val="both"/>
        <w:rPr>
          <w:rFonts w:ascii="Arial" w:eastAsia="Times New Roman" w:hAnsi="Arial" w:cs="Arial"/>
          <w:sz w:val="20"/>
          <w:szCs w:val="20"/>
          <w:lang w:eastAsia="it-IT"/>
        </w:rPr>
      </w:pPr>
      <w:r w:rsidRPr="00EE4220">
        <w:rPr>
          <w:rFonts w:ascii="Arial" w:eastAsia="Times" w:hAnsi="Arial" w:cs="Arial"/>
          <w:sz w:val="20"/>
          <w:szCs w:val="20"/>
          <w:lang w:eastAsia="it-IT"/>
        </w:rPr>
        <w:t xml:space="preserve">1. Il </w:t>
      </w:r>
      <w:r w:rsidR="00954CE9">
        <w:rPr>
          <w:rFonts w:ascii="Arial" w:eastAsia="Times" w:hAnsi="Arial" w:cs="Arial"/>
          <w:sz w:val="20"/>
          <w:szCs w:val="20"/>
          <w:lang w:eastAsia="it-IT"/>
        </w:rPr>
        <w:t>Cliente</w:t>
      </w:r>
      <w:r w:rsidRPr="00EE4220">
        <w:rPr>
          <w:rFonts w:ascii="Arial" w:eastAsia="Times" w:hAnsi="Arial" w:cs="Arial"/>
          <w:sz w:val="20"/>
          <w:szCs w:val="20"/>
          <w:lang w:eastAsia="it-IT"/>
        </w:rPr>
        <w:t xml:space="preserve"> concorda espressamente con la </w:t>
      </w:r>
      <w:r w:rsidR="00954CE9">
        <w:rPr>
          <w:rFonts w:ascii="Arial" w:eastAsia="Times" w:hAnsi="Arial" w:cs="Arial"/>
          <w:sz w:val="20"/>
          <w:szCs w:val="20"/>
          <w:lang w:eastAsia="it-IT"/>
        </w:rPr>
        <w:t>Banca</w:t>
      </w:r>
      <w:r w:rsidRPr="00EE4220">
        <w:rPr>
          <w:rFonts w:ascii="Arial" w:eastAsia="Times" w:hAnsi="Arial" w:cs="Arial"/>
          <w:sz w:val="20"/>
          <w:szCs w:val="20"/>
          <w:lang w:eastAsia="it-IT"/>
        </w:rPr>
        <w:t xml:space="preserve"> l’applicazione di una commissione onnico</w:t>
      </w:r>
      <w:r w:rsidR="000F75A1">
        <w:rPr>
          <w:rFonts w:ascii="Arial" w:eastAsia="Times" w:hAnsi="Arial" w:cs="Arial"/>
          <w:sz w:val="20"/>
          <w:szCs w:val="20"/>
          <w:lang w:eastAsia="it-IT"/>
        </w:rPr>
        <w:t xml:space="preserve">mprensiva calcolata in maniera </w:t>
      </w:r>
      <w:r w:rsidRPr="00EE4220">
        <w:rPr>
          <w:rFonts w:ascii="Arial" w:eastAsia="Times" w:hAnsi="Arial" w:cs="Arial"/>
          <w:sz w:val="20"/>
          <w:szCs w:val="20"/>
          <w:lang w:eastAsia="it-IT"/>
        </w:rPr>
        <w:t>proporzionale rispetto alla somma messa a disposizione e alla durata dell’affidamento e i</w:t>
      </w:r>
      <w:r w:rsidR="00473C97">
        <w:rPr>
          <w:rFonts w:ascii="Arial" w:eastAsia="Times" w:hAnsi="Arial" w:cs="Arial"/>
          <w:sz w:val="20"/>
          <w:szCs w:val="20"/>
          <w:lang w:eastAsia="it-IT"/>
        </w:rPr>
        <w:t>ndicata nel documento “Condizioni economiche”</w:t>
      </w:r>
      <w:r w:rsidRPr="00EE4220">
        <w:rPr>
          <w:rFonts w:ascii="Arial" w:eastAsia="Times" w:hAnsi="Arial" w:cs="Arial"/>
          <w:sz w:val="20"/>
          <w:szCs w:val="20"/>
          <w:lang w:eastAsia="it-IT"/>
        </w:rPr>
        <w:t>.</w:t>
      </w:r>
      <w:r w:rsidR="00F83D12" w:rsidRPr="00F83D12">
        <w:rPr>
          <w:rFonts w:ascii="Arial" w:eastAsia="Times New Roman" w:hAnsi="Arial" w:cs="Arial"/>
          <w:sz w:val="20"/>
          <w:szCs w:val="20"/>
          <w:lang w:eastAsia="it-IT"/>
        </w:rPr>
        <w:t xml:space="preserve"> </w:t>
      </w:r>
      <w:r w:rsidR="00F83D12">
        <w:rPr>
          <w:rFonts w:ascii="Arial" w:eastAsia="Times New Roman" w:hAnsi="Arial" w:cs="Arial"/>
          <w:sz w:val="20"/>
          <w:szCs w:val="20"/>
          <w:lang w:eastAsia="it-IT"/>
        </w:rPr>
        <w:t>L’ammontare della commissione è calcolata su base trimestrale e non potrà superare le soglie previste dalla legge.</w:t>
      </w:r>
    </w:p>
    <w:p w:rsidR="000C630B" w:rsidRPr="00EE4220" w:rsidRDefault="000C630B" w:rsidP="000C630B">
      <w:pPr>
        <w:spacing w:after="0" w:line="240" w:lineRule="auto"/>
        <w:ind w:firstLine="708"/>
        <w:jc w:val="both"/>
        <w:rPr>
          <w:rFonts w:ascii="Arial" w:eastAsia="Times" w:hAnsi="Arial" w:cs="Arial"/>
          <w:sz w:val="20"/>
          <w:szCs w:val="20"/>
          <w:lang w:eastAsia="it-IT"/>
        </w:rPr>
      </w:pPr>
      <w:r w:rsidRPr="00EE4220">
        <w:rPr>
          <w:rFonts w:ascii="Arial" w:eastAsia="Times" w:hAnsi="Arial" w:cs="Arial"/>
          <w:sz w:val="20"/>
          <w:szCs w:val="20"/>
          <w:lang w:eastAsia="it-IT"/>
        </w:rPr>
        <w:t xml:space="preserve">2. A fronte di sconfinamenti oltre il limite di fido, le parti convengono di applicare, quali unici oneri a carico del </w:t>
      </w:r>
      <w:r w:rsidR="00954CE9">
        <w:rPr>
          <w:rFonts w:ascii="Arial" w:eastAsia="Times" w:hAnsi="Arial" w:cs="Arial"/>
          <w:sz w:val="20"/>
          <w:szCs w:val="20"/>
          <w:lang w:eastAsia="it-IT"/>
        </w:rPr>
        <w:t>Cliente</w:t>
      </w:r>
      <w:r w:rsidRPr="00EE4220">
        <w:rPr>
          <w:rFonts w:ascii="Arial" w:eastAsia="Times" w:hAnsi="Arial" w:cs="Arial"/>
          <w:sz w:val="20"/>
          <w:szCs w:val="20"/>
          <w:lang w:eastAsia="it-IT"/>
        </w:rPr>
        <w:t xml:space="preserve">, una commissione di istruttoria veloce determinata in misura fissa, espressa in valore assoluto, commisurata ai costi e un tasso di interesse debitore sull’ammontare dello sconfinamento, secondo quanto indicato nel documento </w:t>
      </w:r>
      <w:r w:rsidR="007F0DEC" w:rsidRPr="00550E84">
        <w:rPr>
          <w:rFonts w:ascii="Arial" w:eastAsia="Times" w:hAnsi="Arial" w:cs="Arial"/>
          <w:bCs/>
          <w:sz w:val="20"/>
          <w:szCs w:val="20"/>
          <w:lang w:eastAsia="it-IT"/>
        </w:rPr>
        <w:t>“Condizioni economiche”</w:t>
      </w:r>
      <w:r w:rsidRPr="00EE4220">
        <w:rPr>
          <w:rFonts w:ascii="Arial" w:eastAsia="Times" w:hAnsi="Arial" w:cs="Arial"/>
          <w:sz w:val="20"/>
          <w:szCs w:val="20"/>
          <w:lang w:eastAsia="it-IT"/>
        </w:rPr>
        <w:t>. In relazione all’entità e alla durata dello sconfinamento previsti dal CICR la commissione di istruttoria veloce non sarà dovuta.</w:t>
      </w:r>
    </w:p>
    <w:p w:rsidR="000C630B" w:rsidRPr="00871A2F" w:rsidRDefault="000C630B" w:rsidP="000C630B">
      <w:pPr>
        <w:spacing w:after="0" w:line="240" w:lineRule="auto"/>
        <w:ind w:firstLine="708"/>
        <w:jc w:val="both"/>
        <w:rPr>
          <w:rFonts w:ascii="Arial" w:eastAsia="Times" w:hAnsi="Arial" w:cs="Arial"/>
          <w:sz w:val="20"/>
          <w:szCs w:val="20"/>
          <w:lang w:eastAsia="it-IT"/>
        </w:rPr>
      </w:pPr>
    </w:p>
    <w:p w:rsidR="000C630B" w:rsidRPr="00871A2F" w:rsidRDefault="000C630B" w:rsidP="000C630B">
      <w:pPr>
        <w:spacing w:after="0" w:line="240" w:lineRule="auto"/>
        <w:jc w:val="both"/>
        <w:rPr>
          <w:rFonts w:ascii="Arial" w:eastAsia="Times" w:hAnsi="Arial" w:cs="Arial"/>
          <w:b/>
          <w:sz w:val="20"/>
          <w:szCs w:val="20"/>
          <w:lang w:eastAsia="it-IT"/>
        </w:rPr>
      </w:pPr>
      <w:r w:rsidRPr="00871A2F">
        <w:rPr>
          <w:rFonts w:ascii="Arial" w:eastAsia="Times" w:hAnsi="Arial" w:cs="Arial"/>
          <w:b/>
          <w:sz w:val="20"/>
          <w:szCs w:val="20"/>
          <w:lang w:eastAsia="it-IT"/>
        </w:rPr>
        <w:t xml:space="preserve">Art. 4 – Recesso da parte del </w:t>
      </w:r>
      <w:r w:rsidR="00954CE9">
        <w:rPr>
          <w:rFonts w:ascii="Arial" w:eastAsia="Times" w:hAnsi="Arial" w:cs="Arial"/>
          <w:b/>
          <w:sz w:val="20"/>
          <w:szCs w:val="20"/>
          <w:lang w:eastAsia="it-IT"/>
        </w:rPr>
        <w:t>Cliente</w:t>
      </w:r>
      <w:r w:rsidRPr="00871A2F">
        <w:rPr>
          <w:rFonts w:ascii="Arial" w:eastAsia="Times" w:hAnsi="Arial" w:cs="Arial"/>
          <w:b/>
          <w:sz w:val="20"/>
          <w:szCs w:val="20"/>
          <w:lang w:eastAsia="it-IT"/>
        </w:rPr>
        <w:t xml:space="preserve"> (cd. diritto di ripensamento)</w:t>
      </w:r>
    </w:p>
    <w:p w:rsidR="000C630B" w:rsidRPr="00871A2F" w:rsidRDefault="000C630B" w:rsidP="000C630B">
      <w:pPr>
        <w:spacing w:after="0" w:line="240" w:lineRule="auto"/>
        <w:ind w:firstLine="708"/>
        <w:jc w:val="both"/>
        <w:rPr>
          <w:rFonts w:ascii="Arial" w:eastAsia="Times" w:hAnsi="Arial" w:cs="Arial"/>
          <w:sz w:val="20"/>
          <w:szCs w:val="20"/>
          <w:lang w:eastAsia="it-IT"/>
        </w:rPr>
      </w:pPr>
      <w:r w:rsidRPr="00871A2F">
        <w:rPr>
          <w:rFonts w:ascii="Arial" w:eastAsia="Times" w:hAnsi="Arial" w:cs="Arial"/>
          <w:sz w:val="20"/>
          <w:szCs w:val="20"/>
          <w:lang w:eastAsia="it-IT"/>
        </w:rPr>
        <w:t xml:space="preserve">1. Il </w:t>
      </w:r>
      <w:r w:rsidR="00954CE9">
        <w:rPr>
          <w:rFonts w:ascii="Arial" w:eastAsia="Times" w:hAnsi="Arial" w:cs="Arial"/>
          <w:sz w:val="20"/>
          <w:szCs w:val="20"/>
          <w:lang w:eastAsia="it-IT"/>
        </w:rPr>
        <w:t>Cliente</w:t>
      </w:r>
      <w:r w:rsidRPr="00871A2F">
        <w:rPr>
          <w:rFonts w:ascii="Arial" w:eastAsia="Times" w:hAnsi="Arial" w:cs="Arial"/>
          <w:sz w:val="20"/>
          <w:szCs w:val="20"/>
          <w:lang w:eastAsia="it-IT"/>
        </w:rPr>
        <w:t xml:space="preserve"> può esercitare il diritto di recesso dal contratto entro 14 giorni dalla data di conclusione del contratto stesso. A tal fine egli si impegna a:</w:t>
      </w:r>
    </w:p>
    <w:p w:rsidR="000C630B" w:rsidRPr="00871A2F" w:rsidRDefault="000C630B" w:rsidP="000C630B">
      <w:pPr>
        <w:spacing w:after="0" w:line="240" w:lineRule="auto"/>
        <w:ind w:firstLine="708"/>
        <w:jc w:val="both"/>
        <w:rPr>
          <w:rFonts w:ascii="Arial" w:eastAsia="Times" w:hAnsi="Arial" w:cs="Arial"/>
          <w:sz w:val="20"/>
          <w:szCs w:val="20"/>
          <w:lang w:eastAsia="it-IT"/>
        </w:rPr>
      </w:pPr>
      <w:r w:rsidRPr="00871A2F">
        <w:rPr>
          <w:rFonts w:ascii="Arial" w:eastAsia="Times" w:hAnsi="Arial" w:cs="Arial"/>
          <w:sz w:val="20"/>
          <w:szCs w:val="20"/>
          <w:lang w:eastAsia="it-IT"/>
        </w:rPr>
        <w:lastRenderedPageBreak/>
        <w:t xml:space="preserve">   </w:t>
      </w:r>
      <w:r>
        <w:rPr>
          <w:rFonts w:ascii="Arial" w:eastAsia="Times" w:hAnsi="Arial" w:cs="Arial"/>
          <w:sz w:val="20"/>
          <w:szCs w:val="20"/>
          <w:lang w:eastAsia="it-IT"/>
        </w:rPr>
        <w:t xml:space="preserve">a) </w:t>
      </w:r>
      <w:r w:rsidRPr="00871A2F">
        <w:rPr>
          <w:rFonts w:ascii="Arial" w:eastAsia="Times" w:hAnsi="Arial" w:cs="Arial"/>
          <w:sz w:val="20"/>
          <w:szCs w:val="20"/>
          <w:lang w:eastAsia="it-IT"/>
        </w:rPr>
        <w:t>inviare per iscritto, presso la succursale ove è costituito il rapporto, e nel termine precisato, una comunicazione con la espressa dichiarazione di recesso, mediante lettera raccomandata. La comunicazione può essere inviata, entro lo stesso termine, anche mediante telegramma, posta elettronica e fax, a condizione che sia confermata mediante lettera raccomandata entro le quarantotto ore successive. La raccomandata si intende spedita in tempo utile se consegnata all'ufficio postale accettante entro il termine di cui sopra;</w:t>
      </w:r>
    </w:p>
    <w:p w:rsidR="000C630B" w:rsidRPr="00871A2F" w:rsidRDefault="000C630B" w:rsidP="000C630B">
      <w:pPr>
        <w:spacing w:after="0" w:line="240" w:lineRule="auto"/>
        <w:ind w:firstLine="708"/>
        <w:jc w:val="both"/>
        <w:rPr>
          <w:rFonts w:ascii="Arial" w:eastAsia="Times" w:hAnsi="Arial" w:cs="Arial"/>
          <w:sz w:val="20"/>
          <w:szCs w:val="20"/>
          <w:lang w:eastAsia="it-IT"/>
        </w:rPr>
      </w:pPr>
      <w:r w:rsidRPr="00871A2F">
        <w:rPr>
          <w:rFonts w:ascii="Arial" w:eastAsia="Times" w:hAnsi="Arial" w:cs="Arial"/>
          <w:sz w:val="20"/>
          <w:szCs w:val="20"/>
          <w:lang w:eastAsia="it-IT"/>
        </w:rPr>
        <w:t xml:space="preserve">   </w:t>
      </w:r>
      <w:r>
        <w:rPr>
          <w:rFonts w:ascii="Arial" w:eastAsia="Times" w:hAnsi="Arial" w:cs="Arial"/>
          <w:sz w:val="20"/>
          <w:szCs w:val="20"/>
          <w:lang w:eastAsia="it-IT"/>
        </w:rPr>
        <w:t xml:space="preserve">b) </w:t>
      </w:r>
      <w:r w:rsidRPr="00871A2F">
        <w:rPr>
          <w:rFonts w:ascii="Arial" w:eastAsia="Times" w:hAnsi="Arial" w:cs="Arial"/>
          <w:sz w:val="20"/>
          <w:szCs w:val="20"/>
          <w:lang w:eastAsia="it-IT"/>
        </w:rPr>
        <w:t xml:space="preserve">se il contratto ha avuto esecuzione, in tutto o in parte, entro trenta giorni dall’invio della comunicazione di recesso, restituire l’intero capitale e gli interessi maturati fino al momento della restituzione, calcolati in base al tasso previsto </w:t>
      </w:r>
      <w:proofErr w:type="gramStart"/>
      <w:r w:rsidRPr="00871A2F">
        <w:rPr>
          <w:rFonts w:ascii="Arial" w:eastAsia="Times" w:hAnsi="Arial" w:cs="Arial"/>
          <w:sz w:val="20"/>
          <w:szCs w:val="20"/>
          <w:lang w:eastAsia="it-IT"/>
        </w:rPr>
        <w:t>dal  documento</w:t>
      </w:r>
      <w:proofErr w:type="gramEnd"/>
      <w:r w:rsidRPr="00871A2F">
        <w:rPr>
          <w:rFonts w:ascii="Arial" w:eastAsia="Times" w:hAnsi="Arial" w:cs="Arial"/>
          <w:sz w:val="20"/>
          <w:szCs w:val="20"/>
          <w:lang w:eastAsia="it-IT"/>
        </w:rPr>
        <w:t xml:space="preserve"> “Condizioni Economiche”;</w:t>
      </w:r>
    </w:p>
    <w:p w:rsidR="000C630B" w:rsidRPr="00871A2F" w:rsidRDefault="000C630B" w:rsidP="000C630B">
      <w:pPr>
        <w:spacing w:after="0" w:line="240" w:lineRule="auto"/>
        <w:ind w:firstLine="708"/>
        <w:jc w:val="both"/>
        <w:rPr>
          <w:rFonts w:ascii="Arial" w:eastAsia="Times" w:hAnsi="Arial" w:cs="Arial"/>
          <w:sz w:val="20"/>
          <w:szCs w:val="20"/>
          <w:lang w:eastAsia="it-IT"/>
        </w:rPr>
      </w:pPr>
      <w:r w:rsidRPr="00871A2F">
        <w:rPr>
          <w:rFonts w:ascii="Arial" w:eastAsia="Times" w:hAnsi="Arial" w:cs="Arial"/>
          <w:sz w:val="20"/>
          <w:szCs w:val="20"/>
          <w:lang w:eastAsia="it-IT"/>
        </w:rPr>
        <w:t xml:space="preserve">   </w:t>
      </w:r>
      <w:r>
        <w:rPr>
          <w:rFonts w:ascii="Arial" w:eastAsia="Times" w:hAnsi="Arial" w:cs="Arial"/>
          <w:sz w:val="20"/>
          <w:szCs w:val="20"/>
          <w:lang w:eastAsia="it-IT"/>
        </w:rPr>
        <w:t xml:space="preserve">c) </w:t>
      </w:r>
      <w:r w:rsidRPr="00871A2F">
        <w:rPr>
          <w:rFonts w:ascii="Arial" w:eastAsia="Times" w:hAnsi="Arial" w:cs="Arial"/>
          <w:sz w:val="20"/>
          <w:szCs w:val="20"/>
          <w:lang w:eastAsia="it-IT"/>
        </w:rPr>
        <w:t xml:space="preserve">rimborsare alla </w:t>
      </w:r>
      <w:r w:rsidR="00954CE9">
        <w:rPr>
          <w:rFonts w:ascii="Arial" w:eastAsia="Times" w:hAnsi="Arial" w:cs="Arial"/>
          <w:sz w:val="20"/>
          <w:szCs w:val="20"/>
          <w:lang w:eastAsia="it-IT"/>
        </w:rPr>
        <w:t>Banca</w:t>
      </w:r>
      <w:r w:rsidRPr="00871A2F">
        <w:rPr>
          <w:rFonts w:ascii="Arial" w:eastAsia="Times" w:hAnsi="Arial" w:cs="Arial"/>
          <w:sz w:val="20"/>
          <w:szCs w:val="20"/>
          <w:lang w:eastAsia="it-IT"/>
        </w:rPr>
        <w:t xml:space="preserve"> tutte le somme non ripetibili che essa è tenuta a corrispondere alla Pubblica Amministrazione e la </w:t>
      </w:r>
      <w:r w:rsidR="00954CE9">
        <w:rPr>
          <w:rFonts w:ascii="Arial" w:eastAsia="Times" w:hAnsi="Arial" w:cs="Arial"/>
          <w:sz w:val="20"/>
          <w:szCs w:val="20"/>
          <w:lang w:eastAsia="it-IT"/>
        </w:rPr>
        <w:t>Banca</w:t>
      </w:r>
      <w:r w:rsidRPr="00871A2F">
        <w:rPr>
          <w:rFonts w:ascii="Arial" w:eastAsia="Times" w:hAnsi="Arial" w:cs="Arial"/>
          <w:sz w:val="20"/>
          <w:szCs w:val="20"/>
          <w:lang w:eastAsia="it-IT"/>
        </w:rPr>
        <w:t xml:space="preserve"> non può pretendere somme ulteriori.</w:t>
      </w:r>
    </w:p>
    <w:p w:rsidR="000C630B" w:rsidRPr="00871A2F" w:rsidRDefault="000C630B" w:rsidP="000C630B">
      <w:pPr>
        <w:spacing w:after="0" w:line="240" w:lineRule="auto"/>
        <w:ind w:firstLine="708"/>
        <w:jc w:val="both"/>
        <w:rPr>
          <w:rFonts w:ascii="Arial" w:eastAsia="Times" w:hAnsi="Arial" w:cs="Arial"/>
          <w:sz w:val="20"/>
          <w:szCs w:val="20"/>
          <w:lang w:eastAsia="it-IT"/>
        </w:rPr>
      </w:pPr>
      <w:r w:rsidRPr="00871A2F">
        <w:rPr>
          <w:rFonts w:ascii="Arial" w:eastAsia="Times" w:hAnsi="Arial" w:cs="Arial"/>
          <w:sz w:val="20"/>
          <w:szCs w:val="20"/>
          <w:lang w:eastAsia="it-IT"/>
        </w:rPr>
        <w:t>Nel caso in cui siano stati stipulati contratti aventi ad oggetto eventuali servizi accessori, il recesso si estende automaticamente anche ad essi.</w:t>
      </w:r>
    </w:p>
    <w:p w:rsidR="000C630B" w:rsidRPr="009D3D1C" w:rsidRDefault="000C630B" w:rsidP="000C630B">
      <w:pPr>
        <w:spacing w:after="0" w:line="240" w:lineRule="auto"/>
        <w:jc w:val="both"/>
        <w:rPr>
          <w:rFonts w:ascii="Arial" w:eastAsia="Times New Roman" w:hAnsi="Arial" w:cs="Arial"/>
          <w:sz w:val="20"/>
          <w:szCs w:val="20"/>
          <w:lang w:eastAsia="it-IT"/>
        </w:rPr>
      </w:pPr>
    </w:p>
    <w:p w:rsidR="000C630B" w:rsidRPr="009D3D1C" w:rsidRDefault="000C630B" w:rsidP="000C630B">
      <w:pPr>
        <w:spacing w:after="0" w:line="240" w:lineRule="auto"/>
        <w:jc w:val="both"/>
        <w:rPr>
          <w:rFonts w:ascii="Arial" w:eastAsia="Times" w:hAnsi="Arial" w:cs="Arial"/>
          <w:b/>
          <w:bCs/>
          <w:sz w:val="20"/>
          <w:szCs w:val="20"/>
          <w:lang w:eastAsia="it-IT"/>
        </w:rPr>
      </w:pPr>
      <w:r>
        <w:rPr>
          <w:rFonts w:ascii="Arial" w:eastAsia="Times" w:hAnsi="Arial" w:cs="Arial"/>
          <w:b/>
          <w:bCs/>
          <w:sz w:val="20"/>
          <w:szCs w:val="20"/>
          <w:lang w:eastAsia="it-IT"/>
        </w:rPr>
        <w:t>Art. 5</w:t>
      </w:r>
      <w:r w:rsidRPr="009D3D1C">
        <w:rPr>
          <w:rFonts w:ascii="Arial" w:eastAsia="Times" w:hAnsi="Arial" w:cs="Arial"/>
          <w:b/>
          <w:bCs/>
          <w:sz w:val="20"/>
          <w:szCs w:val="20"/>
          <w:lang w:eastAsia="it-IT"/>
        </w:rPr>
        <w:t xml:space="preserve"> – Recesso</w:t>
      </w:r>
    </w:p>
    <w:p w:rsidR="000C630B" w:rsidRDefault="000C630B" w:rsidP="000C630B">
      <w:pPr>
        <w:pStyle w:val="Paragrafoelenco"/>
        <w:spacing w:after="0" w:line="240" w:lineRule="auto"/>
        <w:ind w:left="0" w:firstLine="709"/>
        <w:jc w:val="both"/>
        <w:rPr>
          <w:rFonts w:ascii="Arial" w:eastAsia="Times" w:hAnsi="Arial" w:cs="Arial"/>
          <w:sz w:val="20"/>
          <w:szCs w:val="20"/>
          <w:lang w:eastAsia="it-IT"/>
        </w:rPr>
      </w:pPr>
      <w:r>
        <w:rPr>
          <w:rFonts w:ascii="Arial" w:eastAsia="Times" w:hAnsi="Arial" w:cs="Arial"/>
          <w:sz w:val="20"/>
          <w:szCs w:val="20"/>
          <w:lang w:eastAsia="it-IT"/>
        </w:rPr>
        <w:t>1.</w:t>
      </w:r>
      <w:r w:rsidRPr="00CB76F2">
        <w:rPr>
          <w:rFonts w:ascii="Arial" w:eastAsia="Times" w:hAnsi="Arial" w:cs="Arial"/>
          <w:sz w:val="20"/>
          <w:szCs w:val="20"/>
          <w:lang w:eastAsia="it-IT"/>
        </w:rPr>
        <w:t xml:space="preserve">La </w:t>
      </w:r>
      <w:r w:rsidR="00954CE9">
        <w:rPr>
          <w:rFonts w:ascii="Arial" w:eastAsia="Times" w:hAnsi="Arial" w:cs="Arial"/>
          <w:sz w:val="20"/>
          <w:szCs w:val="20"/>
          <w:lang w:eastAsia="it-IT"/>
        </w:rPr>
        <w:t>Banca</w:t>
      </w:r>
      <w:r w:rsidRPr="00CB76F2">
        <w:rPr>
          <w:rFonts w:ascii="Arial" w:eastAsia="Times" w:hAnsi="Arial" w:cs="Arial"/>
          <w:sz w:val="20"/>
          <w:szCs w:val="20"/>
          <w:lang w:eastAsia="it-IT"/>
        </w:rPr>
        <w:t xml:space="preserve"> ha la facoltà di recedere in qualsiasi momento dalla presente apertura di credito, di ridurla o di sospenderla con effet</w:t>
      </w:r>
      <w:r>
        <w:rPr>
          <w:rFonts w:ascii="Arial" w:eastAsia="Times" w:hAnsi="Arial" w:cs="Arial"/>
          <w:sz w:val="20"/>
          <w:szCs w:val="20"/>
          <w:lang w:eastAsia="it-IT"/>
        </w:rPr>
        <w:t xml:space="preserve">to immediato al ricorrere di una </w:t>
      </w:r>
      <w:r w:rsidRPr="00CB76F2">
        <w:rPr>
          <w:rFonts w:ascii="Arial" w:eastAsia="Times" w:hAnsi="Arial" w:cs="Arial"/>
          <w:sz w:val="20"/>
          <w:szCs w:val="20"/>
          <w:lang w:eastAsia="it-IT"/>
        </w:rPr>
        <w:t>giustifica</w:t>
      </w:r>
      <w:r>
        <w:rPr>
          <w:rFonts w:ascii="Arial" w:eastAsia="Times" w:hAnsi="Arial" w:cs="Arial"/>
          <w:sz w:val="20"/>
          <w:szCs w:val="20"/>
          <w:lang w:eastAsia="it-IT"/>
        </w:rPr>
        <w:t xml:space="preserve"> causa. In ogni caso, il </w:t>
      </w:r>
      <w:r w:rsidR="00954CE9">
        <w:rPr>
          <w:rFonts w:ascii="Arial" w:eastAsia="Times" w:hAnsi="Arial" w:cs="Arial"/>
          <w:sz w:val="20"/>
          <w:szCs w:val="20"/>
          <w:lang w:eastAsia="it-IT"/>
        </w:rPr>
        <w:t>Cliente</w:t>
      </w:r>
      <w:r>
        <w:rPr>
          <w:rFonts w:ascii="Arial" w:eastAsia="Times" w:hAnsi="Arial" w:cs="Arial"/>
          <w:sz w:val="20"/>
          <w:szCs w:val="20"/>
          <w:lang w:eastAsia="it-IT"/>
        </w:rPr>
        <w:t xml:space="preserve"> sarà tenuto a rimborsare l’importo utilizzato, gli interessi e ogni altra spesa o onere convenuti. Per </w:t>
      </w:r>
      <w:r w:rsidRPr="00CB76F2">
        <w:rPr>
          <w:rFonts w:ascii="Arial" w:eastAsia="Times" w:hAnsi="Arial" w:cs="Arial"/>
          <w:sz w:val="20"/>
          <w:szCs w:val="20"/>
          <w:lang w:eastAsia="it-IT"/>
        </w:rPr>
        <w:t xml:space="preserve">il pagamento di quanto dovuto sarà dato al </w:t>
      </w:r>
      <w:r w:rsidR="00954CE9">
        <w:rPr>
          <w:rFonts w:ascii="Arial" w:eastAsia="Times" w:hAnsi="Arial" w:cs="Arial"/>
          <w:sz w:val="20"/>
          <w:szCs w:val="20"/>
          <w:lang w:eastAsia="it-IT"/>
        </w:rPr>
        <w:t>Cliente</w:t>
      </w:r>
      <w:r w:rsidRPr="00CB76F2">
        <w:rPr>
          <w:rFonts w:ascii="Arial" w:eastAsia="Times" w:hAnsi="Arial" w:cs="Arial"/>
          <w:sz w:val="20"/>
          <w:szCs w:val="20"/>
          <w:lang w:eastAsia="it-IT"/>
        </w:rPr>
        <w:t>, con lettera raccomandata, un termine di 15 giorni.</w:t>
      </w:r>
    </w:p>
    <w:p w:rsidR="000C630B" w:rsidRPr="00CB76F2" w:rsidRDefault="000C630B" w:rsidP="000C630B">
      <w:pPr>
        <w:spacing w:after="0" w:line="240" w:lineRule="auto"/>
        <w:ind w:firstLine="567"/>
        <w:jc w:val="both"/>
        <w:rPr>
          <w:rFonts w:ascii="Arial" w:eastAsia="Times" w:hAnsi="Arial" w:cs="Arial"/>
          <w:sz w:val="20"/>
          <w:szCs w:val="20"/>
          <w:lang w:eastAsia="it-IT"/>
        </w:rPr>
      </w:pPr>
      <w:r>
        <w:rPr>
          <w:rFonts w:ascii="Arial" w:eastAsia="Times" w:hAnsi="Arial" w:cs="Arial"/>
          <w:sz w:val="20"/>
          <w:szCs w:val="20"/>
          <w:lang w:eastAsia="it-IT"/>
        </w:rPr>
        <w:t xml:space="preserve"> 2</w:t>
      </w:r>
      <w:r w:rsidRPr="00CB76F2">
        <w:rPr>
          <w:rFonts w:ascii="Arial" w:eastAsia="Times" w:hAnsi="Arial" w:cs="Arial"/>
          <w:sz w:val="20"/>
          <w:szCs w:val="20"/>
          <w:lang w:eastAsia="it-IT"/>
        </w:rPr>
        <w:t xml:space="preserve">. La </w:t>
      </w:r>
      <w:r w:rsidR="00954CE9">
        <w:rPr>
          <w:rFonts w:ascii="Arial" w:eastAsia="Times" w:hAnsi="Arial" w:cs="Arial"/>
          <w:sz w:val="20"/>
          <w:szCs w:val="20"/>
          <w:lang w:eastAsia="it-IT"/>
        </w:rPr>
        <w:t>Banca</w:t>
      </w:r>
      <w:r w:rsidRPr="00CB76F2">
        <w:rPr>
          <w:rFonts w:ascii="Arial" w:eastAsia="Times" w:hAnsi="Arial" w:cs="Arial"/>
          <w:sz w:val="20"/>
          <w:szCs w:val="20"/>
          <w:lang w:eastAsia="it-IT"/>
        </w:rPr>
        <w:t xml:space="preserve"> ha facoltà di recedere</w:t>
      </w:r>
      <w:r>
        <w:rPr>
          <w:rFonts w:ascii="Arial" w:eastAsia="Times" w:hAnsi="Arial" w:cs="Arial"/>
          <w:sz w:val="20"/>
          <w:szCs w:val="20"/>
          <w:lang w:eastAsia="it-IT"/>
        </w:rPr>
        <w:t>, ai sensi del primo comma,</w:t>
      </w:r>
      <w:r w:rsidRPr="00CB76F2">
        <w:rPr>
          <w:rFonts w:ascii="Arial" w:eastAsia="Times" w:hAnsi="Arial" w:cs="Arial"/>
          <w:sz w:val="20"/>
          <w:szCs w:val="20"/>
          <w:lang w:eastAsia="it-IT"/>
        </w:rPr>
        <w:t xml:space="preserve"> per giusta causa, a titolo meramente esemplificativo, quando il </w:t>
      </w:r>
      <w:r w:rsidR="00954CE9">
        <w:rPr>
          <w:rFonts w:ascii="Arial" w:eastAsia="Times" w:hAnsi="Arial" w:cs="Arial"/>
          <w:sz w:val="20"/>
          <w:szCs w:val="20"/>
          <w:lang w:eastAsia="it-IT"/>
        </w:rPr>
        <w:t>Cliente</w:t>
      </w:r>
      <w:r w:rsidRPr="00CB76F2">
        <w:rPr>
          <w:rFonts w:ascii="Arial" w:eastAsia="Times" w:hAnsi="Arial" w:cs="Arial"/>
          <w:sz w:val="20"/>
          <w:szCs w:val="20"/>
          <w:lang w:eastAsia="it-IT"/>
        </w:rPr>
        <w:t xml:space="preserve"> o gli eventuali garanti subissero protesti, procedimenti conservativi, cautelari,   esecutivi o iscrizioni di ipoteche giudiziali, venissero    segnalati tra i debitori in sofferenza presso il sistema bancario, traessero assegni senza autorizzazione o in mancanza di fondi, presentassero rilevanti o ripetute scoperture o sconfinamenti non autorizzati, risultassero inadempienti in relazione ad altri rapporti in essere presso la </w:t>
      </w:r>
      <w:r w:rsidR="00954CE9">
        <w:rPr>
          <w:rFonts w:ascii="Arial" w:eastAsia="Times" w:hAnsi="Arial" w:cs="Arial"/>
          <w:sz w:val="20"/>
          <w:szCs w:val="20"/>
          <w:lang w:eastAsia="it-IT"/>
        </w:rPr>
        <w:t>Banca</w:t>
      </w:r>
      <w:r w:rsidRPr="00CB76F2">
        <w:rPr>
          <w:rFonts w:ascii="Arial" w:eastAsia="Times" w:hAnsi="Arial" w:cs="Arial"/>
          <w:sz w:val="20"/>
          <w:szCs w:val="20"/>
          <w:lang w:eastAsia="it-IT"/>
        </w:rPr>
        <w:t xml:space="preserve"> o patissero rilevanti peggioramenti nelle condizioni patrimoniali.</w:t>
      </w:r>
    </w:p>
    <w:p w:rsidR="000C630B" w:rsidRPr="00CB76F2" w:rsidRDefault="000C630B" w:rsidP="000C630B">
      <w:pPr>
        <w:pStyle w:val="Paragrafoelenco"/>
        <w:spacing w:after="0" w:line="240" w:lineRule="auto"/>
        <w:ind w:left="0" w:firstLine="567"/>
        <w:jc w:val="both"/>
        <w:rPr>
          <w:rFonts w:ascii="Arial" w:eastAsia="Times" w:hAnsi="Arial" w:cs="Arial"/>
          <w:sz w:val="20"/>
          <w:szCs w:val="20"/>
          <w:lang w:eastAsia="it-IT"/>
        </w:rPr>
      </w:pPr>
      <w:r>
        <w:rPr>
          <w:rFonts w:ascii="Arial" w:eastAsia="Times" w:hAnsi="Arial" w:cs="Arial"/>
          <w:sz w:val="20"/>
          <w:szCs w:val="20"/>
          <w:lang w:eastAsia="it-IT"/>
        </w:rPr>
        <w:t xml:space="preserve">  3. Fatto salvo quanto disposto dall’art. 4 della Sezione II, a</w:t>
      </w:r>
      <w:r w:rsidRPr="00CB76F2">
        <w:rPr>
          <w:rFonts w:ascii="Arial" w:eastAsia="Times" w:hAnsi="Arial" w:cs="Arial"/>
          <w:sz w:val="20"/>
          <w:szCs w:val="20"/>
          <w:lang w:eastAsia="it-IT"/>
        </w:rPr>
        <w:t xml:space="preserve">naloga facoltà di recesso ha il </w:t>
      </w:r>
      <w:r w:rsidR="00954CE9">
        <w:rPr>
          <w:rFonts w:ascii="Arial" w:eastAsia="Times" w:hAnsi="Arial" w:cs="Arial"/>
          <w:sz w:val="20"/>
          <w:szCs w:val="20"/>
          <w:lang w:eastAsia="it-IT"/>
        </w:rPr>
        <w:t>Cliente</w:t>
      </w:r>
      <w:r w:rsidRPr="00CB76F2">
        <w:rPr>
          <w:rFonts w:ascii="Arial" w:eastAsia="Times" w:hAnsi="Arial" w:cs="Arial"/>
          <w:sz w:val="20"/>
          <w:szCs w:val="20"/>
          <w:lang w:eastAsia="it-IT"/>
        </w:rPr>
        <w:t xml:space="preserve"> con effetto di chiusura dell'operazione mediante pagamento di quanto dovuto.</w:t>
      </w:r>
    </w:p>
    <w:p w:rsidR="000C630B" w:rsidRPr="009D3D1C" w:rsidRDefault="000C630B" w:rsidP="000C630B">
      <w:pPr>
        <w:spacing w:after="0" w:line="240" w:lineRule="auto"/>
        <w:ind w:firstLine="708"/>
        <w:jc w:val="both"/>
        <w:rPr>
          <w:rFonts w:ascii="Arial" w:eastAsia="Times" w:hAnsi="Arial" w:cs="Arial"/>
          <w:sz w:val="20"/>
          <w:szCs w:val="20"/>
          <w:lang w:eastAsia="it-IT"/>
        </w:rPr>
      </w:pPr>
      <w:r>
        <w:rPr>
          <w:rFonts w:ascii="Arial" w:eastAsia="Times" w:hAnsi="Arial" w:cs="Arial"/>
          <w:sz w:val="20"/>
          <w:szCs w:val="20"/>
          <w:lang w:eastAsia="it-IT"/>
        </w:rPr>
        <w:t>4</w:t>
      </w:r>
      <w:r w:rsidRPr="009D3D1C">
        <w:rPr>
          <w:rFonts w:ascii="Arial" w:eastAsia="Times" w:hAnsi="Arial" w:cs="Arial"/>
          <w:sz w:val="20"/>
          <w:szCs w:val="20"/>
          <w:lang w:eastAsia="it-IT"/>
        </w:rPr>
        <w:t>. In ogni caso il recesso ha l'effetto di sospendere immediatamente l'utilizzo del credito concesso.</w:t>
      </w:r>
    </w:p>
    <w:p w:rsidR="000C630B" w:rsidRPr="009D3D1C" w:rsidRDefault="000C630B" w:rsidP="000C630B">
      <w:pPr>
        <w:spacing w:after="0" w:line="240" w:lineRule="auto"/>
        <w:ind w:firstLine="708"/>
        <w:jc w:val="both"/>
        <w:rPr>
          <w:rFonts w:ascii="Arial" w:eastAsia="Times" w:hAnsi="Arial" w:cs="Arial"/>
          <w:sz w:val="20"/>
          <w:szCs w:val="20"/>
          <w:lang w:eastAsia="it-IT"/>
        </w:rPr>
      </w:pPr>
      <w:r>
        <w:rPr>
          <w:rFonts w:ascii="Arial" w:eastAsia="Times" w:hAnsi="Arial" w:cs="Arial"/>
          <w:sz w:val="20"/>
          <w:szCs w:val="20"/>
          <w:lang w:eastAsia="it-IT"/>
        </w:rPr>
        <w:t>5</w:t>
      </w:r>
      <w:r w:rsidRPr="009D3D1C">
        <w:rPr>
          <w:rFonts w:ascii="Arial" w:eastAsia="Times" w:hAnsi="Arial" w:cs="Arial"/>
          <w:sz w:val="20"/>
          <w:szCs w:val="20"/>
          <w:lang w:eastAsia="it-IT"/>
        </w:rPr>
        <w:t xml:space="preserve">. Le eventuali disposizioni allo scoperto che la </w:t>
      </w:r>
      <w:r w:rsidR="00954CE9">
        <w:rPr>
          <w:rFonts w:ascii="Arial" w:eastAsia="Times" w:hAnsi="Arial" w:cs="Arial"/>
          <w:sz w:val="20"/>
          <w:szCs w:val="20"/>
          <w:lang w:eastAsia="it-IT"/>
        </w:rPr>
        <w:t>Banca</w:t>
      </w:r>
      <w:r w:rsidRPr="009D3D1C">
        <w:rPr>
          <w:rFonts w:ascii="Arial" w:eastAsia="Times" w:hAnsi="Arial" w:cs="Arial"/>
          <w:sz w:val="20"/>
          <w:szCs w:val="20"/>
          <w:lang w:eastAsia="it-IT"/>
        </w:rPr>
        <w:t xml:space="preserve"> ritenesse di eseguire dopo la comunicazione del recesso non comportano il ripristino dell'apertura di credito neppure per l'importo delle disposizioni eseguite. L'eventuale scoperto consentito oltre il limite dell'apertura di credito non comporta l'aumento di tale limite.</w:t>
      </w:r>
    </w:p>
    <w:p w:rsidR="000C630B" w:rsidRPr="009D3D1C" w:rsidRDefault="000C630B" w:rsidP="000C630B">
      <w:pPr>
        <w:spacing w:after="0" w:line="240" w:lineRule="auto"/>
        <w:ind w:firstLine="708"/>
        <w:jc w:val="both"/>
        <w:rPr>
          <w:rFonts w:ascii="Arial" w:eastAsia="Times" w:hAnsi="Arial" w:cs="Arial"/>
          <w:sz w:val="20"/>
          <w:szCs w:val="20"/>
          <w:lang w:eastAsia="it-IT"/>
        </w:rPr>
      </w:pPr>
    </w:p>
    <w:p w:rsidR="000C630B" w:rsidRPr="009D3D1C" w:rsidRDefault="000C630B" w:rsidP="000C630B">
      <w:pPr>
        <w:spacing w:after="0" w:line="240" w:lineRule="auto"/>
        <w:jc w:val="both"/>
        <w:rPr>
          <w:rFonts w:ascii="Arial" w:eastAsia="Times" w:hAnsi="Arial" w:cs="Arial"/>
          <w:b/>
          <w:bCs/>
          <w:sz w:val="20"/>
          <w:szCs w:val="20"/>
          <w:lang w:eastAsia="it-IT"/>
        </w:rPr>
      </w:pPr>
      <w:r>
        <w:rPr>
          <w:rFonts w:ascii="Arial" w:eastAsia="Times" w:hAnsi="Arial" w:cs="Arial"/>
          <w:b/>
          <w:bCs/>
          <w:sz w:val="20"/>
          <w:szCs w:val="20"/>
          <w:lang w:eastAsia="it-IT"/>
        </w:rPr>
        <w:t>Art. 6</w:t>
      </w:r>
      <w:r w:rsidRPr="009D3D1C">
        <w:rPr>
          <w:rFonts w:ascii="Arial" w:eastAsia="Times" w:hAnsi="Arial" w:cs="Arial"/>
          <w:b/>
          <w:bCs/>
          <w:sz w:val="20"/>
          <w:szCs w:val="20"/>
          <w:lang w:eastAsia="it-IT"/>
        </w:rPr>
        <w:t xml:space="preserve"> – Recesso, compensazione e pagamento di assegni</w:t>
      </w:r>
    </w:p>
    <w:p w:rsidR="000C630B" w:rsidRPr="009D3D1C" w:rsidRDefault="000C630B" w:rsidP="000C630B">
      <w:pPr>
        <w:spacing w:after="0" w:line="240" w:lineRule="auto"/>
        <w:ind w:firstLine="708"/>
        <w:jc w:val="both"/>
        <w:rPr>
          <w:rFonts w:ascii="Arial" w:eastAsia="Times" w:hAnsi="Arial" w:cs="Arial"/>
          <w:sz w:val="20"/>
          <w:szCs w:val="20"/>
          <w:lang w:eastAsia="it-IT"/>
        </w:rPr>
      </w:pPr>
      <w:r w:rsidRPr="009D3D1C">
        <w:rPr>
          <w:rFonts w:ascii="Arial" w:eastAsia="Times" w:hAnsi="Arial" w:cs="Arial"/>
          <w:sz w:val="20"/>
          <w:szCs w:val="20"/>
          <w:lang w:eastAsia="it-IT"/>
        </w:rPr>
        <w:t xml:space="preserve">1. In caso di recesso dall'apertura di credito da parte della </w:t>
      </w:r>
      <w:r w:rsidR="00954CE9">
        <w:rPr>
          <w:rFonts w:ascii="Arial" w:eastAsia="Times" w:hAnsi="Arial" w:cs="Arial"/>
          <w:sz w:val="20"/>
          <w:szCs w:val="20"/>
          <w:lang w:eastAsia="it-IT"/>
        </w:rPr>
        <w:t>Banca</w:t>
      </w:r>
      <w:r w:rsidRPr="009D3D1C">
        <w:rPr>
          <w:rFonts w:ascii="Arial" w:eastAsia="Times" w:hAnsi="Arial" w:cs="Arial"/>
          <w:sz w:val="20"/>
          <w:szCs w:val="20"/>
          <w:lang w:eastAsia="it-IT"/>
        </w:rPr>
        <w:t xml:space="preserve">, il </w:t>
      </w:r>
      <w:r w:rsidR="00954CE9">
        <w:rPr>
          <w:rFonts w:ascii="Arial" w:eastAsia="Times" w:hAnsi="Arial" w:cs="Arial"/>
          <w:sz w:val="20"/>
          <w:szCs w:val="20"/>
          <w:lang w:eastAsia="it-IT"/>
        </w:rPr>
        <w:t>Cliente</w:t>
      </w:r>
      <w:r w:rsidRPr="009D3D1C">
        <w:rPr>
          <w:rFonts w:ascii="Arial" w:eastAsia="Times" w:hAnsi="Arial" w:cs="Arial"/>
          <w:sz w:val="20"/>
          <w:szCs w:val="20"/>
          <w:lang w:eastAsia="it-IT"/>
        </w:rPr>
        <w:t xml:space="preserve"> è tenuto a costituire senza dilazione i fondi necessari per il pagamento degli assegni tratti prima del ricevimento della comunicazione di recesso, dei quali non sia decorso il termine di presentazione.</w:t>
      </w:r>
    </w:p>
    <w:p w:rsidR="000C630B" w:rsidRPr="009D3D1C" w:rsidRDefault="000C630B" w:rsidP="000C630B">
      <w:pPr>
        <w:spacing w:after="0" w:line="240" w:lineRule="auto"/>
        <w:ind w:firstLine="708"/>
        <w:jc w:val="both"/>
        <w:rPr>
          <w:rFonts w:ascii="Arial" w:eastAsia="Times" w:hAnsi="Arial" w:cs="Arial"/>
          <w:sz w:val="20"/>
          <w:szCs w:val="20"/>
          <w:lang w:eastAsia="it-IT"/>
        </w:rPr>
      </w:pPr>
      <w:r w:rsidRPr="009D3D1C">
        <w:rPr>
          <w:rFonts w:ascii="Arial" w:eastAsia="Times" w:hAnsi="Arial" w:cs="Arial"/>
          <w:sz w:val="20"/>
          <w:szCs w:val="20"/>
          <w:lang w:eastAsia="it-IT"/>
        </w:rPr>
        <w:t xml:space="preserve">2. Nel caso di cui al comma precedente, la compensazione per crediti non liquidi ed esigibili prevista dal contratto di conto corrente si intende operata al momento stesso dalla ricezione della comunicazione di recesso da parte del </w:t>
      </w:r>
      <w:r w:rsidR="00954CE9">
        <w:rPr>
          <w:rFonts w:ascii="Arial" w:eastAsia="Times" w:hAnsi="Arial" w:cs="Arial"/>
          <w:sz w:val="20"/>
          <w:szCs w:val="20"/>
          <w:lang w:eastAsia="it-IT"/>
        </w:rPr>
        <w:t>Cliente</w:t>
      </w:r>
      <w:r w:rsidRPr="009D3D1C">
        <w:rPr>
          <w:rFonts w:ascii="Arial" w:eastAsia="Times" w:hAnsi="Arial" w:cs="Arial"/>
          <w:sz w:val="20"/>
          <w:szCs w:val="20"/>
          <w:lang w:eastAsia="it-IT"/>
        </w:rPr>
        <w:t>.</w:t>
      </w:r>
    </w:p>
    <w:p w:rsidR="000C630B" w:rsidRPr="009D3D1C" w:rsidRDefault="000C630B" w:rsidP="000C630B">
      <w:pPr>
        <w:spacing w:after="0" w:line="240" w:lineRule="auto"/>
        <w:ind w:firstLine="708"/>
        <w:jc w:val="both"/>
        <w:rPr>
          <w:rFonts w:ascii="Arial" w:eastAsia="Times" w:hAnsi="Arial" w:cs="Arial"/>
          <w:sz w:val="20"/>
          <w:szCs w:val="20"/>
          <w:lang w:eastAsia="it-IT"/>
        </w:rPr>
      </w:pPr>
      <w:r w:rsidRPr="009D3D1C">
        <w:rPr>
          <w:rFonts w:ascii="Arial" w:eastAsia="Times" w:hAnsi="Arial" w:cs="Arial"/>
          <w:sz w:val="20"/>
          <w:szCs w:val="20"/>
          <w:lang w:eastAsia="it-IT"/>
        </w:rPr>
        <w:t>3. Le disposizioni di cui all'art. 12 della Sezione II ("Conto Corrente Bancario")</w:t>
      </w:r>
      <w:r>
        <w:rPr>
          <w:rFonts w:ascii="Arial" w:eastAsia="Times" w:hAnsi="Arial" w:cs="Arial"/>
          <w:sz w:val="20"/>
          <w:szCs w:val="20"/>
          <w:lang w:eastAsia="it-IT"/>
        </w:rPr>
        <w:t>,</w:t>
      </w:r>
      <w:r w:rsidRPr="009D3D1C">
        <w:rPr>
          <w:rFonts w:ascii="Arial" w:eastAsia="Times" w:hAnsi="Arial" w:cs="Arial"/>
          <w:sz w:val="20"/>
          <w:szCs w:val="20"/>
          <w:lang w:eastAsia="it-IT"/>
        </w:rPr>
        <w:t xml:space="preserve"> </w:t>
      </w:r>
      <w:r>
        <w:rPr>
          <w:rFonts w:ascii="Arial" w:eastAsia="Times" w:hAnsi="Arial" w:cs="Arial"/>
          <w:sz w:val="20"/>
          <w:szCs w:val="20"/>
          <w:lang w:eastAsia="it-IT"/>
        </w:rPr>
        <w:t xml:space="preserve">in materia di compensazione e di pagamento di assegni, </w:t>
      </w:r>
      <w:r w:rsidRPr="009D3D1C">
        <w:rPr>
          <w:rFonts w:ascii="Arial" w:eastAsia="Times" w:hAnsi="Arial" w:cs="Arial"/>
          <w:sz w:val="20"/>
          <w:szCs w:val="20"/>
          <w:lang w:eastAsia="it-IT"/>
        </w:rPr>
        <w:t>si applicano anche nel caso di recesso dall'apertura di credito.</w:t>
      </w:r>
    </w:p>
    <w:p w:rsidR="000C630B" w:rsidRPr="009D3D1C" w:rsidRDefault="000C630B" w:rsidP="000C630B">
      <w:pPr>
        <w:spacing w:after="0" w:line="240" w:lineRule="auto"/>
        <w:ind w:firstLine="708"/>
        <w:jc w:val="both"/>
        <w:rPr>
          <w:rFonts w:ascii="Arial" w:eastAsia="Times" w:hAnsi="Arial" w:cs="Arial"/>
          <w:sz w:val="20"/>
          <w:szCs w:val="20"/>
          <w:lang w:eastAsia="it-IT"/>
        </w:rPr>
      </w:pPr>
    </w:p>
    <w:p w:rsidR="000C630B" w:rsidRDefault="000C630B" w:rsidP="000C630B">
      <w:pPr>
        <w:spacing w:after="0" w:line="240" w:lineRule="auto"/>
        <w:jc w:val="both"/>
        <w:rPr>
          <w:rFonts w:ascii="Arial" w:eastAsia="Times" w:hAnsi="Arial" w:cs="Arial"/>
          <w:b/>
          <w:bCs/>
          <w:sz w:val="20"/>
          <w:szCs w:val="20"/>
          <w:lang w:eastAsia="it-IT"/>
        </w:rPr>
      </w:pPr>
      <w:r>
        <w:rPr>
          <w:rFonts w:ascii="Arial" w:eastAsia="Times" w:hAnsi="Arial" w:cs="Arial"/>
          <w:b/>
          <w:bCs/>
          <w:sz w:val="20"/>
          <w:szCs w:val="20"/>
          <w:lang w:eastAsia="it-IT"/>
        </w:rPr>
        <w:t>Art. 7</w:t>
      </w:r>
      <w:r w:rsidRPr="009D3D1C">
        <w:rPr>
          <w:rFonts w:ascii="Arial" w:eastAsia="Times" w:hAnsi="Arial" w:cs="Arial"/>
          <w:b/>
          <w:bCs/>
          <w:sz w:val="20"/>
          <w:szCs w:val="20"/>
          <w:lang w:eastAsia="it-IT"/>
        </w:rPr>
        <w:t xml:space="preserve"> – Modifica unilaterale delle condizioni contrattuali</w:t>
      </w:r>
    </w:p>
    <w:p w:rsidR="000C630B" w:rsidRPr="000C630B" w:rsidRDefault="000C630B" w:rsidP="000C630B">
      <w:pPr>
        <w:spacing w:after="0" w:line="240" w:lineRule="auto"/>
        <w:ind w:firstLine="708"/>
        <w:jc w:val="both"/>
        <w:rPr>
          <w:rFonts w:ascii="Arial" w:eastAsia="Times" w:hAnsi="Arial" w:cs="Arial"/>
          <w:sz w:val="20"/>
          <w:szCs w:val="20"/>
          <w:lang w:eastAsia="it-IT"/>
        </w:rPr>
      </w:pPr>
      <w:r>
        <w:rPr>
          <w:rFonts w:ascii="Arial" w:eastAsia="Times" w:hAnsi="Arial" w:cs="Arial"/>
          <w:sz w:val="20"/>
          <w:szCs w:val="20"/>
          <w:lang w:eastAsia="it-IT"/>
        </w:rPr>
        <w:t xml:space="preserve">1. </w:t>
      </w:r>
      <w:r w:rsidRPr="000C630B">
        <w:rPr>
          <w:rFonts w:ascii="Arial" w:eastAsia="Times" w:hAnsi="Arial" w:cs="Arial"/>
          <w:sz w:val="20"/>
          <w:szCs w:val="20"/>
          <w:lang w:eastAsia="it-IT"/>
        </w:rPr>
        <w:t xml:space="preserve">In presenza di un giustificato motivo (tra i quali a titolo esemplificativo la modifica di disposizioni di legge, la variazione generalizzata delle condizioni economico-finanziarie di mercato o degli indici dei prezzi, il mutamento del grado di affidabilità del </w:t>
      </w:r>
      <w:r w:rsidR="00954CE9">
        <w:rPr>
          <w:rFonts w:ascii="Arial" w:eastAsia="Times" w:hAnsi="Arial" w:cs="Arial"/>
          <w:sz w:val="20"/>
          <w:szCs w:val="20"/>
          <w:lang w:eastAsia="it-IT"/>
        </w:rPr>
        <w:t>Cliente</w:t>
      </w:r>
      <w:r w:rsidRPr="000C630B">
        <w:rPr>
          <w:rFonts w:ascii="Arial" w:eastAsia="Times" w:hAnsi="Arial" w:cs="Arial"/>
          <w:sz w:val="20"/>
          <w:szCs w:val="20"/>
          <w:lang w:eastAsia="it-IT"/>
        </w:rPr>
        <w:t xml:space="preserve"> espresso in termini di rischio di credito e determinato sulla base di oggettive procedure di valutazione) il </w:t>
      </w:r>
      <w:r w:rsidR="00954CE9">
        <w:rPr>
          <w:rFonts w:ascii="Arial" w:eastAsia="Times" w:hAnsi="Arial" w:cs="Arial"/>
          <w:sz w:val="20"/>
          <w:szCs w:val="20"/>
          <w:lang w:eastAsia="it-IT"/>
        </w:rPr>
        <w:t>Cliente</w:t>
      </w:r>
      <w:r w:rsidRPr="000C630B">
        <w:rPr>
          <w:rFonts w:ascii="Arial" w:eastAsia="Times" w:hAnsi="Arial" w:cs="Arial"/>
          <w:sz w:val="20"/>
          <w:szCs w:val="20"/>
          <w:lang w:eastAsia="it-IT"/>
        </w:rPr>
        <w:t xml:space="preserve"> accorda specificamente alla </w:t>
      </w:r>
      <w:r w:rsidR="00954CE9">
        <w:rPr>
          <w:rFonts w:ascii="Arial" w:eastAsia="Times" w:hAnsi="Arial" w:cs="Arial"/>
          <w:sz w:val="20"/>
          <w:szCs w:val="20"/>
          <w:lang w:eastAsia="it-IT"/>
        </w:rPr>
        <w:t>Banca</w:t>
      </w:r>
      <w:r w:rsidRPr="000C630B">
        <w:rPr>
          <w:rFonts w:ascii="Arial" w:eastAsia="Times" w:hAnsi="Arial" w:cs="Arial"/>
          <w:sz w:val="20"/>
          <w:szCs w:val="20"/>
          <w:lang w:eastAsia="it-IT"/>
        </w:rPr>
        <w:t xml:space="preserve"> la facoltà di modificare unilateralmente i prezzi e le altre condizioni previste dal contratto, ad esclusione di quelle aventi ad oggetto il tasso, rispettando le prescrizioni dell’art. 118 T.U.B. (</w:t>
      </w:r>
      <w:proofErr w:type="spellStart"/>
      <w:r w:rsidRPr="000C630B">
        <w:rPr>
          <w:rFonts w:ascii="Arial" w:eastAsia="Times" w:hAnsi="Arial" w:cs="Arial"/>
          <w:sz w:val="20"/>
          <w:szCs w:val="20"/>
          <w:lang w:eastAsia="it-IT"/>
        </w:rPr>
        <w:t>D.Lgs.</w:t>
      </w:r>
      <w:proofErr w:type="spellEnd"/>
      <w:r w:rsidRPr="000C630B">
        <w:rPr>
          <w:rFonts w:ascii="Arial" w:eastAsia="Times" w:hAnsi="Arial" w:cs="Arial"/>
          <w:sz w:val="20"/>
          <w:szCs w:val="20"/>
          <w:lang w:eastAsia="it-IT"/>
        </w:rPr>
        <w:t xml:space="preserve"> n. 385/1993) e successive modificazioni. Più precisamente, la Banca invierà al </w:t>
      </w:r>
      <w:r w:rsidR="00954CE9">
        <w:rPr>
          <w:rFonts w:ascii="Arial" w:eastAsia="Times" w:hAnsi="Arial" w:cs="Arial"/>
          <w:sz w:val="20"/>
          <w:szCs w:val="20"/>
          <w:lang w:eastAsia="it-IT"/>
        </w:rPr>
        <w:t>Cliente</w:t>
      </w:r>
      <w:r w:rsidRPr="000C630B">
        <w:rPr>
          <w:rFonts w:ascii="Arial" w:eastAsia="Times" w:hAnsi="Arial" w:cs="Arial"/>
          <w:sz w:val="20"/>
          <w:szCs w:val="20"/>
          <w:lang w:eastAsia="it-IT"/>
        </w:rPr>
        <w:t>, con la modalità convenuta, una “Proposta di modifica unilaterale del contratto” con preavviso minimo attualmente di due mesi.</w:t>
      </w:r>
    </w:p>
    <w:p w:rsidR="000C630B" w:rsidRPr="000C630B" w:rsidRDefault="000C630B" w:rsidP="000C630B">
      <w:pPr>
        <w:spacing w:after="0" w:line="240" w:lineRule="auto"/>
        <w:ind w:firstLine="708"/>
        <w:jc w:val="both"/>
        <w:rPr>
          <w:rFonts w:ascii="Arial" w:eastAsia="Times" w:hAnsi="Arial" w:cs="Arial"/>
          <w:sz w:val="20"/>
          <w:szCs w:val="20"/>
          <w:lang w:eastAsia="it-IT"/>
        </w:rPr>
      </w:pPr>
      <w:r w:rsidRPr="000C630B">
        <w:rPr>
          <w:rFonts w:ascii="Arial" w:eastAsia="Times" w:hAnsi="Arial" w:cs="Arial"/>
          <w:sz w:val="20"/>
          <w:szCs w:val="20"/>
          <w:lang w:eastAsia="it-IT"/>
        </w:rPr>
        <w:lastRenderedPageBreak/>
        <w:t xml:space="preserve">2. La modifica si intende approvata ove il </w:t>
      </w:r>
      <w:r w:rsidR="00954CE9">
        <w:rPr>
          <w:rFonts w:ascii="Arial" w:eastAsia="Times" w:hAnsi="Arial" w:cs="Arial"/>
          <w:sz w:val="20"/>
          <w:szCs w:val="20"/>
          <w:lang w:eastAsia="it-IT"/>
        </w:rPr>
        <w:t>Cliente</w:t>
      </w:r>
      <w:r w:rsidRPr="000C630B">
        <w:rPr>
          <w:rFonts w:ascii="Arial" w:eastAsia="Times" w:hAnsi="Arial" w:cs="Arial"/>
          <w:sz w:val="20"/>
          <w:szCs w:val="20"/>
          <w:lang w:eastAsia="it-IT"/>
        </w:rPr>
        <w:t xml:space="preserve"> non receda, senza spese, dal contratto entro la data prevista per la sua applicazione. In tal caso, in sede di liquidazione del rapporto, il </w:t>
      </w:r>
      <w:r w:rsidR="00954CE9">
        <w:rPr>
          <w:rFonts w:ascii="Arial" w:eastAsia="Times" w:hAnsi="Arial" w:cs="Arial"/>
          <w:sz w:val="20"/>
          <w:szCs w:val="20"/>
          <w:lang w:eastAsia="it-IT"/>
        </w:rPr>
        <w:t>Cliente</w:t>
      </w:r>
      <w:r w:rsidRPr="000C630B">
        <w:rPr>
          <w:rFonts w:ascii="Arial" w:eastAsia="Times" w:hAnsi="Arial" w:cs="Arial"/>
          <w:sz w:val="20"/>
          <w:szCs w:val="20"/>
          <w:lang w:eastAsia="it-IT"/>
        </w:rPr>
        <w:t xml:space="preserve"> ha diritto all’applicazione delle condizioni precedentemente praticate.</w:t>
      </w:r>
    </w:p>
    <w:p w:rsidR="000C630B" w:rsidRPr="009D3D1C" w:rsidRDefault="000C630B" w:rsidP="000C630B">
      <w:pPr>
        <w:spacing w:after="0" w:line="240" w:lineRule="auto"/>
        <w:jc w:val="both"/>
        <w:rPr>
          <w:rFonts w:ascii="Arial" w:eastAsia="Times" w:hAnsi="Arial" w:cs="Arial"/>
          <w:sz w:val="20"/>
          <w:szCs w:val="20"/>
          <w:lang w:eastAsia="it-IT"/>
        </w:rPr>
      </w:pPr>
    </w:p>
    <w:p w:rsidR="000C630B" w:rsidRPr="009D3D1C" w:rsidRDefault="000C630B" w:rsidP="000C630B">
      <w:pPr>
        <w:spacing w:after="0" w:line="240" w:lineRule="auto"/>
        <w:jc w:val="both"/>
        <w:rPr>
          <w:rFonts w:ascii="Arial" w:eastAsia="Times" w:hAnsi="Arial" w:cs="Arial"/>
          <w:b/>
          <w:bCs/>
          <w:sz w:val="20"/>
          <w:szCs w:val="20"/>
          <w:lang w:eastAsia="it-IT"/>
        </w:rPr>
      </w:pPr>
      <w:r>
        <w:rPr>
          <w:rFonts w:ascii="Arial" w:eastAsia="Times" w:hAnsi="Arial" w:cs="Arial"/>
          <w:b/>
          <w:bCs/>
          <w:sz w:val="20"/>
          <w:szCs w:val="20"/>
          <w:lang w:eastAsia="it-IT"/>
        </w:rPr>
        <w:t>Art. 8</w:t>
      </w:r>
      <w:r w:rsidRPr="009D3D1C">
        <w:rPr>
          <w:rFonts w:ascii="Arial" w:eastAsia="Times" w:hAnsi="Arial" w:cs="Arial"/>
          <w:b/>
          <w:bCs/>
          <w:sz w:val="20"/>
          <w:szCs w:val="20"/>
          <w:lang w:eastAsia="it-IT"/>
        </w:rPr>
        <w:t xml:space="preserve"> – Apertura di credito utilizzabile mediante presentazione di titoli o ricevute</w:t>
      </w:r>
    </w:p>
    <w:p w:rsidR="000C630B" w:rsidRPr="009D3D1C" w:rsidRDefault="000C630B" w:rsidP="000C630B">
      <w:pPr>
        <w:spacing w:after="0" w:line="240" w:lineRule="auto"/>
        <w:ind w:firstLine="708"/>
        <w:jc w:val="both"/>
        <w:rPr>
          <w:rFonts w:ascii="Arial" w:eastAsia="Times New Roman" w:hAnsi="Arial" w:cs="Arial"/>
          <w:sz w:val="20"/>
          <w:szCs w:val="20"/>
          <w:lang w:eastAsia="it-IT"/>
        </w:rPr>
      </w:pPr>
      <w:r w:rsidRPr="009D3D1C">
        <w:rPr>
          <w:rFonts w:ascii="Arial" w:eastAsia="Times" w:hAnsi="Arial" w:cs="Arial"/>
          <w:sz w:val="20"/>
          <w:szCs w:val="20"/>
          <w:lang w:eastAsia="it-IT"/>
        </w:rPr>
        <w:t xml:space="preserve">1. Qualora l'utilizzazione dell'apertura di credito sia subordinata alla presentazione allo sconto o al salvo buon fine, da parte del </w:t>
      </w:r>
      <w:r w:rsidR="00954CE9">
        <w:rPr>
          <w:rFonts w:ascii="Arial" w:eastAsia="Times" w:hAnsi="Arial" w:cs="Arial"/>
          <w:sz w:val="20"/>
          <w:szCs w:val="20"/>
          <w:lang w:eastAsia="it-IT"/>
        </w:rPr>
        <w:t>Cliente</w:t>
      </w:r>
      <w:r w:rsidRPr="009D3D1C">
        <w:rPr>
          <w:rFonts w:ascii="Arial" w:eastAsia="Times" w:hAnsi="Arial" w:cs="Arial"/>
          <w:sz w:val="20"/>
          <w:szCs w:val="20"/>
          <w:lang w:eastAsia="it-IT"/>
        </w:rPr>
        <w:t xml:space="preserve">, di assegni, vaglia o altri titoli similari, nonché di effetti, ricevute bancarie o documenti similari, la </w:t>
      </w:r>
      <w:r w:rsidR="00954CE9">
        <w:rPr>
          <w:rFonts w:ascii="Arial" w:eastAsia="Times" w:hAnsi="Arial" w:cs="Arial"/>
          <w:sz w:val="20"/>
          <w:szCs w:val="20"/>
          <w:lang w:eastAsia="it-IT"/>
        </w:rPr>
        <w:t>Banca</w:t>
      </w:r>
      <w:r w:rsidRPr="009D3D1C">
        <w:rPr>
          <w:rFonts w:ascii="Arial" w:eastAsia="Times" w:hAnsi="Arial" w:cs="Arial"/>
          <w:sz w:val="20"/>
          <w:szCs w:val="20"/>
          <w:lang w:eastAsia="it-IT"/>
        </w:rPr>
        <w:t xml:space="preserve"> si riserva</w:t>
      </w:r>
      <w:r w:rsidRPr="009D3D1C">
        <w:rPr>
          <w:rFonts w:ascii="Arial" w:eastAsia="Times New Roman" w:hAnsi="Arial" w:cs="Arial"/>
          <w:sz w:val="20"/>
          <w:szCs w:val="20"/>
          <w:lang w:eastAsia="it-IT"/>
        </w:rPr>
        <w:t xml:space="preserve"> la facoltà di esaminare la regolarità dei titoli o documenti nonché, in presenza di un giustificato motivo, di respingerli. Dell’eventuale rifiuto la </w:t>
      </w:r>
      <w:r w:rsidR="00954CE9">
        <w:rPr>
          <w:rFonts w:ascii="Arial" w:eastAsia="Times New Roman" w:hAnsi="Arial" w:cs="Arial"/>
          <w:sz w:val="20"/>
          <w:szCs w:val="20"/>
          <w:lang w:eastAsia="it-IT"/>
        </w:rPr>
        <w:t>Banca</w:t>
      </w:r>
      <w:r w:rsidRPr="009D3D1C">
        <w:rPr>
          <w:rFonts w:ascii="Arial" w:eastAsia="Times New Roman" w:hAnsi="Arial" w:cs="Arial"/>
          <w:sz w:val="20"/>
          <w:szCs w:val="20"/>
          <w:lang w:eastAsia="it-IT"/>
        </w:rPr>
        <w:t xml:space="preserve"> dà pronta comunicazione al </w:t>
      </w:r>
      <w:r w:rsidR="00954CE9">
        <w:rPr>
          <w:rFonts w:ascii="Arial" w:eastAsia="Times New Roman" w:hAnsi="Arial" w:cs="Arial"/>
          <w:sz w:val="20"/>
          <w:szCs w:val="20"/>
          <w:lang w:eastAsia="it-IT"/>
        </w:rPr>
        <w:t>Cliente</w:t>
      </w:r>
      <w:r w:rsidRPr="009D3D1C">
        <w:rPr>
          <w:rFonts w:ascii="Arial" w:eastAsia="Times New Roman" w:hAnsi="Arial" w:cs="Arial"/>
          <w:sz w:val="20"/>
          <w:szCs w:val="20"/>
          <w:lang w:eastAsia="it-IT"/>
        </w:rPr>
        <w:t xml:space="preserve">. </w:t>
      </w:r>
    </w:p>
    <w:p w:rsidR="000C630B" w:rsidRDefault="000C630B" w:rsidP="000C630B">
      <w:pPr>
        <w:spacing w:after="0" w:line="240" w:lineRule="auto"/>
        <w:ind w:firstLine="708"/>
        <w:jc w:val="both"/>
        <w:rPr>
          <w:rFonts w:ascii="Arial" w:eastAsia="Times New Roman" w:hAnsi="Arial" w:cs="Arial"/>
          <w:sz w:val="20"/>
          <w:szCs w:val="20"/>
          <w:lang w:eastAsia="it-IT"/>
        </w:rPr>
      </w:pPr>
      <w:r w:rsidRPr="009D3D1C">
        <w:rPr>
          <w:rFonts w:ascii="Arial" w:eastAsia="Times New Roman" w:hAnsi="Arial" w:cs="Arial"/>
          <w:sz w:val="20"/>
          <w:szCs w:val="20"/>
          <w:lang w:eastAsia="it-IT"/>
        </w:rPr>
        <w:t xml:space="preserve">2. Nell’ipotesi in cui la </w:t>
      </w:r>
      <w:r w:rsidR="00954CE9">
        <w:rPr>
          <w:rFonts w:ascii="Arial" w:eastAsia="Times New Roman" w:hAnsi="Arial" w:cs="Arial"/>
          <w:sz w:val="20"/>
          <w:szCs w:val="20"/>
          <w:lang w:eastAsia="it-IT"/>
        </w:rPr>
        <w:t>Banca</w:t>
      </w:r>
      <w:r w:rsidRPr="009D3D1C">
        <w:rPr>
          <w:rFonts w:ascii="Arial" w:eastAsia="Times New Roman" w:hAnsi="Arial" w:cs="Arial"/>
          <w:sz w:val="20"/>
          <w:szCs w:val="20"/>
          <w:lang w:eastAsia="it-IT"/>
        </w:rPr>
        <w:t xml:space="preserve"> receda dall’apertura di credito ai sensi di contratto ed ancorché i titoli e i documenti presentati non siano ancora scaduti o non ne sia ancora noto l’esito, essa ha facoltà di richiedere l’integrale pagamento dell’ammontare utilizzato, comprensivo dell’importo di detti titoli o documenti.</w:t>
      </w:r>
    </w:p>
    <w:p w:rsidR="00E50F61" w:rsidRDefault="00E50F61" w:rsidP="00E50F61">
      <w:pPr>
        <w:spacing w:after="0" w:line="240" w:lineRule="auto"/>
        <w:ind w:firstLine="708"/>
        <w:jc w:val="center"/>
        <w:rPr>
          <w:rFonts w:ascii="Arial" w:eastAsia="Times New Roman" w:hAnsi="Arial" w:cs="Arial"/>
          <w:sz w:val="20"/>
          <w:szCs w:val="20"/>
          <w:lang w:eastAsia="it-IT"/>
        </w:rPr>
      </w:pPr>
    </w:p>
    <w:p w:rsidR="00E50F61" w:rsidRPr="009D3D1C" w:rsidRDefault="00E50F61" w:rsidP="00E50F61">
      <w:pPr>
        <w:spacing w:after="0" w:line="240" w:lineRule="auto"/>
        <w:ind w:firstLine="708"/>
        <w:jc w:val="center"/>
        <w:rPr>
          <w:rFonts w:ascii="Arial" w:eastAsia="Times New Roman" w:hAnsi="Arial" w:cs="Arial"/>
          <w:sz w:val="20"/>
          <w:szCs w:val="20"/>
          <w:lang w:eastAsia="it-IT"/>
        </w:rPr>
      </w:pPr>
      <w:r>
        <w:rPr>
          <w:rFonts w:ascii="Arial" w:eastAsia="Times New Roman" w:hAnsi="Arial" w:cs="Arial"/>
          <w:sz w:val="20"/>
          <w:szCs w:val="20"/>
          <w:lang w:eastAsia="it-IT"/>
        </w:rPr>
        <w:t>***</w:t>
      </w:r>
    </w:p>
    <w:p w:rsidR="000C630B" w:rsidRPr="009D3D1C" w:rsidRDefault="000C630B" w:rsidP="000C630B">
      <w:pPr>
        <w:spacing w:before="60" w:after="0" w:line="240" w:lineRule="auto"/>
        <w:ind w:right="-82"/>
        <w:jc w:val="both"/>
        <w:rPr>
          <w:rFonts w:ascii="Arial" w:eastAsia="Times New Roman" w:hAnsi="Arial" w:cs="Arial"/>
          <w:sz w:val="20"/>
          <w:szCs w:val="20"/>
        </w:rPr>
      </w:pPr>
    </w:p>
    <w:p w:rsidR="00E50F61" w:rsidRPr="009B7A7C" w:rsidRDefault="00E50F61" w:rsidP="000C630B">
      <w:pPr>
        <w:widowControl w:val="0"/>
        <w:autoSpaceDE w:val="0"/>
        <w:autoSpaceDN w:val="0"/>
        <w:adjustRightInd w:val="0"/>
        <w:spacing w:before="60" w:after="0" w:line="198" w:lineRule="exact"/>
        <w:rPr>
          <w:rFonts w:ascii="Arial" w:eastAsia="Times New Roman" w:hAnsi="Arial" w:cs="Arial"/>
          <w:b/>
          <w:sz w:val="20"/>
          <w:szCs w:val="20"/>
        </w:rPr>
      </w:pPr>
      <w:r w:rsidRPr="009B7A7C">
        <w:rPr>
          <w:rFonts w:ascii="Arial" w:eastAsia="Times New Roman" w:hAnsi="Arial" w:cs="Arial"/>
          <w:b/>
          <w:sz w:val="20"/>
          <w:szCs w:val="20"/>
        </w:rPr>
        <w:t xml:space="preserve">Il </w:t>
      </w:r>
      <w:r w:rsidR="00954CE9">
        <w:rPr>
          <w:rFonts w:ascii="Arial" w:eastAsia="Times New Roman" w:hAnsi="Arial" w:cs="Arial"/>
          <w:b/>
          <w:sz w:val="20"/>
          <w:szCs w:val="20"/>
        </w:rPr>
        <w:t>Cliente</w:t>
      </w:r>
      <w:r w:rsidRPr="009B7A7C">
        <w:rPr>
          <w:rFonts w:ascii="Arial" w:eastAsia="Times New Roman" w:hAnsi="Arial" w:cs="Arial"/>
          <w:b/>
          <w:sz w:val="20"/>
          <w:szCs w:val="20"/>
        </w:rPr>
        <w:t xml:space="preserve"> attesta di aver ricevuto il documento denominato “Informazioni europee di base sul credito ai consumatori” di cui in premessa in data _____________________</w:t>
      </w:r>
    </w:p>
    <w:p w:rsidR="000C630B" w:rsidRPr="009D3D1C" w:rsidRDefault="00E50F61" w:rsidP="000C630B">
      <w:pPr>
        <w:widowControl w:val="0"/>
        <w:autoSpaceDE w:val="0"/>
        <w:autoSpaceDN w:val="0"/>
        <w:adjustRightInd w:val="0"/>
        <w:spacing w:before="60" w:after="0" w:line="198" w:lineRule="exact"/>
        <w:rPr>
          <w:rFonts w:ascii="Arial" w:eastAsia="Times New Roman" w:hAnsi="Arial" w:cs="Arial"/>
          <w:sz w:val="20"/>
          <w:szCs w:val="20"/>
        </w:rPr>
      </w:pPr>
      <w:r w:rsidRPr="00E50F61">
        <w:rPr>
          <w:rFonts w:ascii="Arial" w:eastAsia="Times New Roman" w:hAnsi="Arial" w:cs="Arial"/>
          <w:sz w:val="20"/>
          <w:szCs w:val="20"/>
        </w:rPr>
        <w:t>__________________________________</w:t>
      </w:r>
    </w:p>
    <w:p w:rsidR="000C630B" w:rsidRPr="009D3D1C" w:rsidRDefault="000C630B" w:rsidP="000C630B">
      <w:pPr>
        <w:widowControl w:val="0"/>
        <w:tabs>
          <w:tab w:val="left" w:leader="underscore" w:pos="3119"/>
          <w:tab w:val="left" w:pos="5103"/>
          <w:tab w:val="left" w:leader="underscore" w:pos="8505"/>
        </w:tabs>
        <w:autoSpaceDE w:val="0"/>
        <w:autoSpaceDN w:val="0"/>
        <w:adjustRightInd w:val="0"/>
        <w:spacing w:before="60" w:after="0" w:line="220" w:lineRule="exact"/>
        <w:ind w:right="-20"/>
        <w:rPr>
          <w:rFonts w:ascii="Arial" w:eastAsia="Times New Roman" w:hAnsi="Arial" w:cs="Arial"/>
          <w:sz w:val="20"/>
          <w:szCs w:val="20"/>
        </w:rPr>
      </w:pPr>
      <w:r w:rsidRPr="009D3D1C">
        <w:rPr>
          <w:rFonts w:ascii="Arial" w:eastAsia="Times New Roman" w:hAnsi="Arial" w:cs="Arial"/>
          <w:sz w:val="20"/>
          <w:szCs w:val="20"/>
        </w:rPr>
        <w:t>Data</w:t>
      </w:r>
      <w:r w:rsidRPr="009D3D1C">
        <w:rPr>
          <w:rFonts w:ascii="Arial" w:eastAsia="Times New Roman" w:hAnsi="Arial" w:cs="Arial"/>
          <w:sz w:val="20"/>
          <w:szCs w:val="20"/>
        </w:rPr>
        <w:tab/>
      </w:r>
      <w:r w:rsidRPr="009D3D1C">
        <w:rPr>
          <w:rFonts w:ascii="Arial" w:eastAsia="Times New Roman" w:hAnsi="Arial" w:cs="Arial"/>
          <w:sz w:val="20"/>
          <w:szCs w:val="20"/>
        </w:rPr>
        <w:tab/>
        <w:t>Firma</w:t>
      </w:r>
      <w:r w:rsidRPr="009D3D1C">
        <w:rPr>
          <w:rFonts w:ascii="Arial" w:eastAsia="Times New Roman" w:hAnsi="Arial" w:cs="Arial"/>
          <w:sz w:val="20"/>
          <w:szCs w:val="20"/>
        </w:rPr>
        <w:tab/>
      </w:r>
    </w:p>
    <w:p w:rsidR="000C630B" w:rsidRPr="009D3D1C" w:rsidRDefault="000C630B" w:rsidP="000C630B">
      <w:pPr>
        <w:widowControl w:val="0"/>
        <w:autoSpaceDE w:val="0"/>
        <w:autoSpaceDN w:val="0"/>
        <w:adjustRightInd w:val="0"/>
        <w:spacing w:before="60" w:after="0" w:line="160" w:lineRule="exact"/>
        <w:rPr>
          <w:rFonts w:ascii="Arial" w:eastAsia="Times New Roman" w:hAnsi="Arial" w:cs="Arial"/>
          <w:sz w:val="20"/>
          <w:szCs w:val="20"/>
        </w:rPr>
      </w:pPr>
    </w:p>
    <w:p w:rsidR="000C630B" w:rsidRPr="009D3D1C" w:rsidRDefault="000C630B" w:rsidP="000C630B">
      <w:pPr>
        <w:widowControl w:val="0"/>
        <w:autoSpaceDE w:val="0"/>
        <w:autoSpaceDN w:val="0"/>
        <w:adjustRightInd w:val="0"/>
        <w:spacing w:before="60" w:after="0" w:line="220" w:lineRule="exact"/>
        <w:ind w:right="-20"/>
        <w:rPr>
          <w:rFonts w:ascii="Arial" w:eastAsia="Times New Roman" w:hAnsi="Arial" w:cs="Arial"/>
          <w:spacing w:val="-2"/>
          <w:sz w:val="20"/>
          <w:szCs w:val="20"/>
        </w:rPr>
      </w:pPr>
    </w:p>
    <w:p w:rsidR="000C630B" w:rsidRPr="009D3D1C" w:rsidRDefault="000C630B" w:rsidP="000C630B">
      <w:pPr>
        <w:widowControl w:val="0"/>
        <w:autoSpaceDE w:val="0"/>
        <w:autoSpaceDN w:val="0"/>
        <w:adjustRightInd w:val="0"/>
        <w:spacing w:before="60" w:after="0" w:line="198" w:lineRule="exact"/>
        <w:rPr>
          <w:rFonts w:ascii="Arial" w:eastAsia="Times New Roman" w:hAnsi="Arial" w:cs="Arial"/>
          <w:sz w:val="20"/>
          <w:szCs w:val="20"/>
          <w:u w:val="single"/>
        </w:rPr>
      </w:pPr>
    </w:p>
    <w:p w:rsidR="000C630B" w:rsidRPr="009D3D1C" w:rsidRDefault="000C630B" w:rsidP="000C630B">
      <w:pPr>
        <w:widowControl w:val="0"/>
        <w:tabs>
          <w:tab w:val="left" w:leader="underscore" w:pos="3119"/>
          <w:tab w:val="left" w:pos="5103"/>
          <w:tab w:val="left" w:leader="underscore" w:pos="8505"/>
        </w:tabs>
        <w:autoSpaceDE w:val="0"/>
        <w:autoSpaceDN w:val="0"/>
        <w:adjustRightInd w:val="0"/>
        <w:spacing w:before="60" w:after="0" w:line="220" w:lineRule="exact"/>
        <w:ind w:left="5103" w:right="-20"/>
        <w:rPr>
          <w:rFonts w:ascii="Arial" w:eastAsia="Times New Roman" w:hAnsi="Arial" w:cs="Arial"/>
          <w:sz w:val="20"/>
          <w:szCs w:val="20"/>
          <w:u w:val="single"/>
        </w:rPr>
      </w:pPr>
      <w:r w:rsidRPr="009D3D1C">
        <w:rPr>
          <w:rFonts w:ascii="Arial" w:eastAsia="Times New Roman" w:hAnsi="Arial" w:cs="Arial"/>
          <w:sz w:val="20"/>
          <w:szCs w:val="20"/>
          <w:u w:val="single"/>
        </w:rPr>
        <w:t>Firma</w:t>
      </w:r>
      <w:r w:rsidRPr="009D3D1C">
        <w:rPr>
          <w:rFonts w:ascii="Arial" w:eastAsia="Times New Roman" w:hAnsi="Arial" w:cs="Arial"/>
          <w:sz w:val="20"/>
          <w:szCs w:val="20"/>
          <w:u w:val="single"/>
        </w:rPr>
        <w:tab/>
      </w:r>
    </w:p>
    <w:p w:rsidR="000C630B" w:rsidRPr="009D3D1C" w:rsidRDefault="000C630B" w:rsidP="000C630B">
      <w:pPr>
        <w:widowControl w:val="0"/>
        <w:autoSpaceDE w:val="0"/>
        <w:autoSpaceDN w:val="0"/>
        <w:adjustRightInd w:val="0"/>
        <w:spacing w:before="60" w:after="0" w:line="160" w:lineRule="exact"/>
        <w:rPr>
          <w:rFonts w:ascii="Arial" w:eastAsia="Times New Roman" w:hAnsi="Arial" w:cs="Arial"/>
          <w:sz w:val="20"/>
          <w:szCs w:val="20"/>
          <w:u w:val="single"/>
        </w:rPr>
      </w:pPr>
    </w:p>
    <w:p w:rsidR="000C630B" w:rsidRPr="009D3D1C" w:rsidRDefault="000C630B" w:rsidP="000C630B">
      <w:pPr>
        <w:widowControl w:val="0"/>
        <w:autoSpaceDE w:val="0"/>
        <w:autoSpaceDN w:val="0"/>
        <w:adjustRightInd w:val="0"/>
        <w:spacing w:before="60" w:after="0" w:line="160" w:lineRule="exact"/>
        <w:rPr>
          <w:rFonts w:ascii="Arial" w:eastAsia="Times New Roman" w:hAnsi="Arial" w:cs="Arial"/>
          <w:sz w:val="20"/>
          <w:szCs w:val="20"/>
        </w:rPr>
      </w:pPr>
    </w:p>
    <w:p w:rsidR="000C630B" w:rsidRPr="009D3D1C" w:rsidRDefault="000C630B" w:rsidP="000C630B">
      <w:pPr>
        <w:widowControl w:val="0"/>
        <w:tabs>
          <w:tab w:val="left" w:pos="5103"/>
        </w:tabs>
        <w:autoSpaceDE w:val="0"/>
        <w:autoSpaceDN w:val="0"/>
        <w:adjustRightInd w:val="0"/>
        <w:spacing w:before="60" w:after="0" w:line="220" w:lineRule="exact"/>
        <w:ind w:right="-20"/>
        <w:jc w:val="both"/>
        <w:rPr>
          <w:rFonts w:ascii="Arial" w:eastAsia="Times New Roman" w:hAnsi="Arial" w:cs="Arial"/>
          <w:sz w:val="20"/>
          <w:szCs w:val="20"/>
        </w:rPr>
      </w:pPr>
      <w:r w:rsidRPr="009D3D1C">
        <w:rPr>
          <w:rFonts w:ascii="Arial" w:eastAsia="Times New Roman" w:hAnsi="Arial" w:cs="Arial"/>
          <w:spacing w:val="-2"/>
          <w:sz w:val="20"/>
          <w:szCs w:val="20"/>
        </w:rPr>
        <w:tab/>
        <w:t xml:space="preserve">Timbro e firma della </w:t>
      </w:r>
      <w:r w:rsidR="00954CE9">
        <w:rPr>
          <w:rFonts w:ascii="Arial" w:eastAsia="Times New Roman" w:hAnsi="Arial" w:cs="Arial"/>
          <w:spacing w:val="-2"/>
          <w:sz w:val="20"/>
          <w:szCs w:val="20"/>
        </w:rPr>
        <w:t>Banca</w:t>
      </w:r>
    </w:p>
    <w:p w:rsidR="000C630B" w:rsidRPr="009D3D1C" w:rsidRDefault="000C630B" w:rsidP="000C630B">
      <w:pPr>
        <w:widowControl w:val="0"/>
        <w:autoSpaceDE w:val="0"/>
        <w:autoSpaceDN w:val="0"/>
        <w:adjustRightInd w:val="0"/>
        <w:spacing w:before="60" w:after="0" w:line="198" w:lineRule="exact"/>
        <w:jc w:val="both"/>
        <w:rPr>
          <w:rFonts w:ascii="Arial" w:eastAsia="Times New Roman" w:hAnsi="Arial" w:cs="Arial"/>
          <w:sz w:val="20"/>
          <w:szCs w:val="20"/>
        </w:rPr>
      </w:pPr>
    </w:p>
    <w:p w:rsidR="000C630B" w:rsidRPr="009D3D1C" w:rsidRDefault="000C630B" w:rsidP="000C630B">
      <w:pPr>
        <w:widowControl w:val="0"/>
        <w:tabs>
          <w:tab w:val="left" w:pos="5103"/>
          <w:tab w:val="left" w:leader="underscore" w:pos="8505"/>
        </w:tabs>
        <w:autoSpaceDE w:val="0"/>
        <w:autoSpaceDN w:val="0"/>
        <w:adjustRightInd w:val="0"/>
        <w:spacing w:before="60" w:after="0" w:line="220" w:lineRule="exact"/>
        <w:ind w:right="-20"/>
        <w:rPr>
          <w:rFonts w:ascii="Arial" w:eastAsia="Times New Roman" w:hAnsi="Arial" w:cs="Arial"/>
          <w:sz w:val="20"/>
          <w:szCs w:val="20"/>
        </w:rPr>
      </w:pPr>
      <w:r w:rsidRPr="009D3D1C">
        <w:rPr>
          <w:rFonts w:ascii="Arial" w:eastAsia="Times New Roman" w:hAnsi="Arial" w:cs="Arial"/>
          <w:sz w:val="20"/>
          <w:szCs w:val="20"/>
        </w:rPr>
        <w:tab/>
      </w:r>
      <w:r w:rsidRPr="009D3D1C">
        <w:rPr>
          <w:rFonts w:ascii="Arial" w:eastAsia="Times New Roman" w:hAnsi="Arial" w:cs="Arial"/>
          <w:sz w:val="20"/>
          <w:szCs w:val="20"/>
        </w:rPr>
        <w:tab/>
      </w:r>
    </w:p>
    <w:p w:rsidR="000C630B" w:rsidRPr="009D3D1C" w:rsidRDefault="000C630B" w:rsidP="000C630B">
      <w:pPr>
        <w:spacing w:before="60" w:after="0" w:line="240" w:lineRule="auto"/>
        <w:ind w:right="-82"/>
        <w:jc w:val="both"/>
        <w:rPr>
          <w:rFonts w:ascii="Arial" w:eastAsia="Times New Roman" w:hAnsi="Arial" w:cs="Arial"/>
          <w:sz w:val="20"/>
          <w:szCs w:val="20"/>
        </w:rPr>
      </w:pPr>
    </w:p>
    <w:p w:rsidR="000C630B" w:rsidRPr="009D3D1C" w:rsidRDefault="000C630B" w:rsidP="000C630B">
      <w:pPr>
        <w:spacing w:before="60" w:after="0" w:line="240" w:lineRule="auto"/>
        <w:ind w:right="-82"/>
        <w:jc w:val="both"/>
        <w:rPr>
          <w:rFonts w:ascii="Arial" w:eastAsia="Times New Roman" w:hAnsi="Arial" w:cs="Arial"/>
          <w:sz w:val="20"/>
          <w:szCs w:val="20"/>
        </w:rPr>
      </w:pPr>
      <w:r w:rsidRPr="009D3D1C">
        <w:rPr>
          <w:rFonts w:ascii="Arial" w:eastAsia="Times New Roman" w:hAnsi="Arial" w:cs="Arial"/>
          <w:sz w:val="20"/>
          <w:szCs w:val="20"/>
        </w:rPr>
        <w:t xml:space="preserve">Dichiaro / Dichiariamo di essere in possesso di un esemplare del presente contratto, nonché del documento </w:t>
      </w:r>
      <w:r>
        <w:rPr>
          <w:rFonts w:ascii="Arial" w:eastAsia="Times New Roman" w:hAnsi="Arial" w:cs="Arial"/>
          <w:sz w:val="20"/>
          <w:szCs w:val="20"/>
        </w:rPr>
        <w:t xml:space="preserve">“Condizioni economiche” </w:t>
      </w:r>
      <w:r w:rsidRPr="009D3D1C">
        <w:rPr>
          <w:rFonts w:ascii="Arial" w:eastAsia="Times New Roman" w:hAnsi="Arial" w:cs="Arial"/>
          <w:sz w:val="20"/>
          <w:szCs w:val="20"/>
        </w:rPr>
        <w:t>che ne costituisce parte integrante e sostanziale.</w:t>
      </w:r>
    </w:p>
    <w:p w:rsidR="000C630B" w:rsidRPr="009D3D1C" w:rsidRDefault="000C630B" w:rsidP="000C630B">
      <w:pPr>
        <w:spacing w:before="60" w:after="0" w:line="240" w:lineRule="auto"/>
        <w:jc w:val="both"/>
        <w:rPr>
          <w:rFonts w:ascii="Arial" w:eastAsia="Times New Roman" w:hAnsi="Arial" w:cs="Arial"/>
          <w:b/>
          <w:sz w:val="20"/>
          <w:szCs w:val="20"/>
        </w:rPr>
      </w:pPr>
    </w:p>
    <w:p w:rsidR="000C630B" w:rsidRPr="009D3D1C" w:rsidRDefault="000C630B" w:rsidP="000C630B">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r w:rsidRPr="009D3D1C">
        <w:rPr>
          <w:rFonts w:ascii="Arial" w:eastAsia="Times New Roman" w:hAnsi="Arial" w:cs="Arial"/>
          <w:sz w:val="20"/>
          <w:szCs w:val="20"/>
        </w:rPr>
        <w:t>Firma</w:t>
      </w:r>
      <w:r w:rsidRPr="009D3D1C">
        <w:rPr>
          <w:rFonts w:ascii="Arial" w:eastAsia="Times New Roman" w:hAnsi="Arial" w:cs="Arial"/>
          <w:sz w:val="20"/>
          <w:szCs w:val="20"/>
        </w:rPr>
        <w:tab/>
      </w:r>
    </w:p>
    <w:p w:rsidR="000C630B" w:rsidRPr="009D3D1C" w:rsidRDefault="000C630B" w:rsidP="000C630B">
      <w:pPr>
        <w:widowControl w:val="0"/>
        <w:autoSpaceDE w:val="0"/>
        <w:autoSpaceDN w:val="0"/>
        <w:adjustRightInd w:val="0"/>
        <w:spacing w:before="60" w:after="0" w:line="160" w:lineRule="exact"/>
        <w:rPr>
          <w:rFonts w:ascii="Arial" w:eastAsia="Times New Roman" w:hAnsi="Arial" w:cs="Arial"/>
          <w:sz w:val="20"/>
          <w:szCs w:val="20"/>
        </w:rPr>
      </w:pPr>
    </w:p>
    <w:p w:rsidR="000C630B" w:rsidRPr="009D3D1C" w:rsidRDefault="000C630B" w:rsidP="000C630B">
      <w:pPr>
        <w:widowControl w:val="0"/>
        <w:autoSpaceDE w:val="0"/>
        <w:autoSpaceDN w:val="0"/>
        <w:adjustRightInd w:val="0"/>
        <w:spacing w:before="60" w:after="0" w:line="220" w:lineRule="exact"/>
        <w:ind w:right="-20"/>
        <w:rPr>
          <w:rFonts w:ascii="Arial" w:eastAsia="Times New Roman" w:hAnsi="Arial" w:cs="Arial"/>
          <w:spacing w:val="-2"/>
          <w:sz w:val="20"/>
          <w:szCs w:val="20"/>
        </w:rPr>
      </w:pPr>
    </w:p>
    <w:p w:rsidR="000C630B" w:rsidRPr="009D3D1C" w:rsidRDefault="000C630B" w:rsidP="000C630B">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r w:rsidRPr="009D3D1C">
        <w:rPr>
          <w:rFonts w:ascii="Arial" w:eastAsia="Times New Roman" w:hAnsi="Arial" w:cs="Arial"/>
          <w:sz w:val="20"/>
          <w:szCs w:val="20"/>
        </w:rPr>
        <w:t>Firma</w:t>
      </w:r>
      <w:r w:rsidRPr="009D3D1C">
        <w:rPr>
          <w:rFonts w:ascii="Arial" w:eastAsia="Times New Roman" w:hAnsi="Arial" w:cs="Arial"/>
          <w:sz w:val="20"/>
          <w:szCs w:val="20"/>
        </w:rPr>
        <w:tab/>
      </w:r>
    </w:p>
    <w:p w:rsidR="000C630B" w:rsidRPr="009D3D1C" w:rsidRDefault="000C630B" w:rsidP="000C630B">
      <w:pPr>
        <w:spacing w:before="60" w:after="0" w:line="240" w:lineRule="auto"/>
        <w:ind w:right="-82"/>
        <w:jc w:val="both"/>
        <w:rPr>
          <w:rFonts w:ascii="Arial" w:eastAsia="Times New Roman" w:hAnsi="Arial" w:cs="Arial"/>
          <w:sz w:val="20"/>
          <w:szCs w:val="20"/>
        </w:rPr>
      </w:pPr>
    </w:p>
    <w:p w:rsidR="000C630B" w:rsidRPr="009D3D1C" w:rsidRDefault="000C630B" w:rsidP="000C630B">
      <w:pPr>
        <w:tabs>
          <w:tab w:val="left" w:pos="737"/>
          <w:tab w:val="left" w:pos="3402"/>
          <w:tab w:val="left" w:pos="4536"/>
        </w:tabs>
        <w:spacing w:before="60" w:after="0" w:line="240" w:lineRule="auto"/>
        <w:jc w:val="both"/>
        <w:rPr>
          <w:rFonts w:ascii="Arial" w:eastAsia="Times New Roman" w:hAnsi="Arial" w:cs="Arial"/>
          <w:sz w:val="20"/>
          <w:szCs w:val="20"/>
        </w:rPr>
      </w:pPr>
      <w:r w:rsidRPr="009D3D1C">
        <w:rPr>
          <w:rFonts w:ascii="Arial" w:eastAsia="Times New Roman" w:hAnsi="Arial" w:cs="Arial"/>
          <w:sz w:val="20"/>
          <w:szCs w:val="20"/>
        </w:rPr>
        <w:t>Dichiaro / Dichiariamo altresì di approvare specificamente,</w:t>
      </w:r>
      <w:r w:rsidRPr="009D3D1C">
        <w:rPr>
          <w:rFonts w:ascii="Arial" w:eastAsia="Times New Roman" w:hAnsi="Arial" w:cs="Arial"/>
          <w:sz w:val="20"/>
          <w:szCs w:val="20"/>
          <w:lang w:eastAsia="it-IT"/>
        </w:rPr>
        <w:t xml:space="preserve"> </w:t>
      </w:r>
      <w:r w:rsidRPr="009D3D1C">
        <w:rPr>
          <w:rFonts w:ascii="Arial" w:eastAsia="Times New Roman" w:hAnsi="Arial" w:cs="Arial"/>
          <w:sz w:val="20"/>
          <w:szCs w:val="20"/>
        </w:rPr>
        <w:t>ai sensi e per gli effetti dell’art. 1341 comma 2, c.c. e dell’art. 118 d.lgs. 385/93 (Testo Unico Bancario) le seguenti clausole:</w:t>
      </w:r>
    </w:p>
    <w:p w:rsidR="000C630B" w:rsidRPr="009D3D1C" w:rsidRDefault="000C630B" w:rsidP="000C630B">
      <w:pPr>
        <w:spacing w:before="60" w:after="0" w:line="240" w:lineRule="auto"/>
        <w:ind w:right="-82"/>
        <w:jc w:val="both"/>
        <w:rPr>
          <w:rFonts w:ascii="Arial" w:eastAsia="Times New Roman" w:hAnsi="Arial" w:cs="Arial"/>
          <w:sz w:val="20"/>
          <w:szCs w:val="20"/>
        </w:rPr>
      </w:pPr>
    </w:p>
    <w:p w:rsidR="000C630B" w:rsidRPr="009D3D1C" w:rsidRDefault="000C630B" w:rsidP="000C630B">
      <w:pPr>
        <w:spacing w:before="60" w:after="0" w:line="240" w:lineRule="auto"/>
        <w:ind w:right="-82"/>
        <w:jc w:val="both"/>
        <w:rPr>
          <w:rFonts w:ascii="Arial" w:eastAsia="Times New Roman" w:hAnsi="Arial" w:cs="Arial"/>
          <w:sz w:val="20"/>
          <w:szCs w:val="20"/>
        </w:rPr>
      </w:pPr>
      <w:r w:rsidRPr="009D3D1C">
        <w:rPr>
          <w:rFonts w:ascii="Arial" w:eastAsia="Times New Roman" w:hAnsi="Arial" w:cs="Arial"/>
          <w:b/>
          <w:sz w:val="20"/>
          <w:szCs w:val="20"/>
        </w:rPr>
        <w:t>Sezione I – Condizioni Generali</w:t>
      </w:r>
    </w:p>
    <w:p w:rsidR="000C630B" w:rsidRPr="009D3D1C" w:rsidRDefault="000C630B" w:rsidP="000C630B">
      <w:pPr>
        <w:spacing w:before="60" w:after="0" w:line="240" w:lineRule="auto"/>
        <w:jc w:val="both"/>
        <w:rPr>
          <w:rFonts w:ascii="Arial" w:eastAsia="Times New Roman" w:hAnsi="Arial" w:cs="Arial"/>
          <w:sz w:val="20"/>
          <w:szCs w:val="20"/>
        </w:rPr>
      </w:pPr>
      <w:r w:rsidRPr="009D3D1C">
        <w:rPr>
          <w:rFonts w:ascii="Arial" w:eastAsia="Times New Roman" w:hAnsi="Arial" w:cs="Arial"/>
          <w:sz w:val="20"/>
          <w:szCs w:val="20"/>
        </w:rPr>
        <w:t>Art. 2 – Pubblicità e trasparenza delle condizioni. Reclami e altri mezzi di risoluzione stragiudiziale delle controversie</w:t>
      </w:r>
    </w:p>
    <w:p w:rsidR="000C630B" w:rsidRPr="009D3D1C" w:rsidRDefault="000C630B" w:rsidP="000C630B">
      <w:pPr>
        <w:spacing w:before="60" w:after="0" w:line="240" w:lineRule="auto"/>
        <w:jc w:val="both"/>
        <w:rPr>
          <w:rFonts w:ascii="Arial" w:eastAsia="Times New Roman" w:hAnsi="Arial" w:cs="Arial"/>
          <w:sz w:val="20"/>
          <w:szCs w:val="20"/>
        </w:rPr>
      </w:pPr>
      <w:r>
        <w:rPr>
          <w:rFonts w:ascii="Arial" w:eastAsia="Times New Roman" w:hAnsi="Arial" w:cs="Arial"/>
          <w:sz w:val="20"/>
          <w:szCs w:val="20"/>
        </w:rPr>
        <w:t>Art. 7</w:t>
      </w:r>
      <w:r w:rsidRPr="009D3D1C">
        <w:rPr>
          <w:rFonts w:ascii="Arial" w:eastAsia="Times New Roman" w:hAnsi="Arial" w:cs="Arial"/>
          <w:sz w:val="20"/>
          <w:szCs w:val="20"/>
        </w:rPr>
        <w:t xml:space="preserve"> – Solidarietà e indivisibilità delle obbligazioni assunte dal </w:t>
      </w:r>
      <w:r w:rsidR="00954CE9">
        <w:rPr>
          <w:rFonts w:ascii="Arial" w:eastAsia="Times New Roman" w:hAnsi="Arial" w:cs="Arial"/>
          <w:sz w:val="20"/>
          <w:szCs w:val="20"/>
        </w:rPr>
        <w:t>Cliente</w:t>
      </w:r>
    </w:p>
    <w:p w:rsidR="000C630B" w:rsidRPr="009D3D1C" w:rsidRDefault="000C630B" w:rsidP="000C630B">
      <w:pPr>
        <w:spacing w:before="60" w:after="0" w:line="240" w:lineRule="auto"/>
        <w:ind w:right="-82"/>
        <w:jc w:val="both"/>
        <w:rPr>
          <w:rFonts w:ascii="Arial" w:eastAsia="Times New Roman" w:hAnsi="Arial" w:cs="Arial"/>
          <w:b/>
          <w:sz w:val="20"/>
          <w:szCs w:val="20"/>
        </w:rPr>
      </w:pPr>
    </w:p>
    <w:p w:rsidR="000C630B" w:rsidRPr="009D3D1C" w:rsidRDefault="000C630B" w:rsidP="000C630B">
      <w:pPr>
        <w:spacing w:before="60" w:after="0" w:line="240" w:lineRule="auto"/>
        <w:ind w:right="-82"/>
        <w:jc w:val="both"/>
        <w:rPr>
          <w:rFonts w:ascii="Arial" w:eastAsia="Times New Roman" w:hAnsi="Arial" w:cs="Arial"/>
          <w:sz w:val="20"/>
          <w:szCs w:val="20"/>
        </w:rPr>
      </w:pPr>
      <w:r w:rsidRPr="009D3D1C">
        <w:rPr>
          <w:rFonts w:ascii="Arial" w:eastAsia="Times New Roman" w:hAnsi="Arial" w:cs="Arial"/>
          <w:b/>
          <w:sz w:val="20"/>
          <w:szCs w:val="20"/>
        </w:rPr>
        <w:t>Sezione II – Condizioni Particolari</w:t>
      </w:r>
    </w:p>
    <w:p w:rsidR="000C630B" w:rsidRPr="009D3D1C" w:rsidRDefault="00550E84" w:rsidP="000C630B">
      <w:pPr>
        <w:spacing w:before="60" w:after="0" w:line="240" w:lineRule="auto"/>
        <w:jc w:val="both"/>
        <w:rPr>
          <w:rFonts w:ascii="Arial" w:eastAsia="Times New Roman" w:hAnsi="Arial" w:cs="Arial"/>
          <w:sz w:val="20"/>
          <w:szCs w:val="20"/>
        </w:rPr>
      </w:pPr>
      <w:r>
        <w:rPr>
          <w:rFonts w:ascii="Arial" w:eastAsia="Times New Roman" w:hAnsi="Arial" w:cs="Arial"/>
          <w:sz w:val="20"/>
          <w:szCs w:val="20"/>
        </w:rPr>
        <w:t>Art. 2 – Conteggio e regolamento</w:t>
      </w:r>
      <w:r w:rsidR="000C630B" w:rsidRPr="009D3D1C">
        <w:rPr>
          <w:rFonts w:ascii="Arial" w:eastAsia="Times New Roman" w:hAnsi="Arial" w:cs="Arial"/>
          <w:sz w:val="20"/>
          <w:szCs w:val="20"/>
        </w:rPr>
        <w:t xml:space="preserve"> degli interessi</w:t>
      </w:r>
      <w:r w:rsidR="00C779D7">
        <w:rPr>
          <w:rFonts w:ascii="Arial" w:eastAsia="Times New Roman" w:hAnsi="Arial" w:cs="Arial"/>
          <w:sz w:val="20"/>
          <w:szCs w:val="20"/>
        </w:rPr>
        <w:t>, commissioni e spese</w:t>
      </w:r>
      <w:r>
        <w:rPr>
          <w:rFonts w:ascii="Arial" w:eastAsia="Times New Roman" w:hAnsi="Arial" w:cs="Arial"/>
          <w:sz w:val="20"/>
          <w:szCs w:val="20"/>
        </w:rPr>
        <w:t xml:space="preserve"> – Autorizzazione all’addebito in conto</w:t>
      </w:r>
    </w:p>
    <w:p w:rsidR="000C630B" w:rsidRPr="009D3D1C" w:rsidRDefault="000C630B" w:rsidP="000C630B">
      <w:pPr>
        <w:spacing w:before="60" w:after="0" w:line="240" w:lineRule="auto"/>
        <w:jc w:val="both"/>
        <w:rPr>
          <w:rFonts w:ascii="Arial" w:eastAsia="Times New Roman" w:hAnsi="Arial" w:cs="Arial"/>
          <w:sz w:val="20"/>
          <w:szCs w:val="20"/>
        </w:rPr>
      </w:pPr>
      <w:r>
        <w:rPr>
          <w:rFonts w:ascii="Arial" w:eastAsia="Times New Roman" w:hAnsi="Arial" w:cs="Arial"/>
          <w:sz w:val="20"/>
          <w:szCs w:val="20"/>
        </w:rPr>
        <w:t>Art. 5</w:t>
      </w:r>
      <w:r w:rsidRPr="009D3D1C">
        <w:rPr>
          <w:rFonts w:ascii="Arial" w:eastAsia="Times New Roman" w:hAnsi="Arial" w:cs="Arial"/>
          <w:sz w:val="20"/>
          <w:szCs w:val="20"/>
        </w:rPr>
        <w:t xml:space="preserve"> – Recesso dal contratto </w:t>
      </w:r>
    </w:p>
    <w:p w:rsidR="000C630B" w:rsidRPr="009D3D1C" w:rsidRDefault="000C630B" w:rsidP="000C630B">
      <w:pPr>
        <w:spacing w:before="60" w:after="0" w:line="240" w:lineRule="auto"/>
        <w:jc w:val="both"/>
        <w:rPr>
          <w:rFonts w:ascii="Arial" w:eastAsia="Times New Roman" w:hAnsi="Arial" w:cs="Arial"/>
          <w:sz w:val="20"/>
          <w:szCs w:val="20"/>
        </w:rPr>
      </w:pPr>
      <w:r>
        <w:rPr>
          <w:rFonts w:ascii="Arial" w:eastAsia="Times New Roman" w:hAnsi="Arial" w:cs="Arial"/>
          <w:sz w:val="20"/>
          <w:szCs w:val="20"/>
        </w:rPr>
        <w:t>Art. 6</w:t>
      </w:r>
      <w:r w:rsidRPr="009D3D1C">
        <w:rPr>
          <w:rFonts w:ascii="Arial" w:eastAsia="Times New Roman" w:hAnsi="Arial" w:cs="Arial"/>
          <w:sz w:val="20"/>
          <w:szCs w:val="20"/>
        </w:rPr>
        <w:t xml:space="preserve"> – Recesso, compensazione e pagamento di assegni </w:t>
      </w:r>
    </w:p>
    <w:p w:rsidR="000C630B" w:rsidRPr="009D3D1C" w:rsidRDefault="000C630B" w:rsidP="000C630B">
      <w:pPr>
        <w:spacing w:before="60" w:after="0" w:line="240" w:lineRule="auto"/>
        <w:jc w:val="both"/>
        <w:rPr>
          <w:rFonts w:ascii="Arial" w:eastAsia="Times New Roman" w:hAnsi="Arial" w:cs="Arial"/>
          <w:sz w:val="20"/>
          <w:szCs w:val="20"/>
        </w:rPr>
      </w:pPr>
      <w:r>
        <w:rPr>
          <w:rFonts w:ascii="Arial" w:eastAsia="Times New Roman" w:hAnsi="Arial" w:cs="Arial"/>
          <w:sz w:val="20"/>
          <w:szCs w:val="20"/>
        </w:rPr>
        <w:lastRenderedPageBreak/>
        <w:t>Art. 7</w:t>
      </w:r>
      <w:r w:rsidRPr="009D3D1C">
        <w:rPr>
          <w:rFonts w:ascii="Arial" w:eastAsia="Times New Roman" w:hAnsi="Arial" w:cs="Arial"/>
          <w:sz w:val="20"/>
          <w:szCs w:val="20"/>
        </w:rPr>
        <w:t xml:space="preserve"> – Modifica unilaterale delle condizioni contrattuali </w:t>
      </w:r>
    </w:p>
    <w:p w:rsidR="000C630B" w:rsidRPr="009D3D1C" w:rsidRDefault="000C630B" w:rsidP="000C630B">
      <w:pPr>
        <w:spacing w:before="60" w:after="0" w:line="240" w:lineRule="auto"/>
        <w:jc w:val="both"/>
        <w:rPr>
          <w:rFonts w:ascii="Arial" w:eastAsia="Times New Roman" w:hAnsi="Arial" w:cs="Arial"/>
          <w:sz w:val="20"/>
          <w:szCs w:val="20"/>
        </w:rPr>
      </w:pPr>
      <w:r w:rsidRPr="009D3D1C">
        <w:rPr>
          <w:rFonts w:ascii="Arial" w:eastAsia="Times New Roman" w:hAnsi="Arial" w:cs="Arial"/>
          <w:sz w:val="20"/>
          <w:szCs w:val="20"/>
        </w:rPr>
        <w:t xml:space="preserve"> </w:t>
      </w:r>
    </w:p>
    <w:p w:rsidR="000C630B" w:rsidRPr="009D3D1C" w:rsidRDefault="000C630B" w:rsidP="000C630B">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r w:rsidRPr="009D3D1C">
        <w:rPr>
          <w:rFonts w:ascii="Arial" w:eastAsia="Times New Roman" w:hAnsi="Arial" w:cs="Arial"/>
          <w:sz w:val="20"/>
          <w:szCs w:val="20"/>
        </w:rPr>
        <w:t>Firma</w:t>
      </w:r>
      <w:r w:rsidRPr="009D3D1C">
        <w:rPr>
          <w:rFonts w:ascii="Arial" w:eastAsia="Times New Roman" w:hAnsi="Arial" w:cs="Arial"/>
          <w:sz w:val="20"/>
          <w:szCs w:val="20"/>
        </w:rPr>
        <w:tab/>
      </w:r>
    </w:p>
    <w:p w:rsidR="000C630B" w:rsidRPr="009D3D1C" w:rsidRDefault="000C630B" w:rsidP="000C630B">
      <w:pPr>
        <w:widowControl w:val="0"/>
        <w:autoSpaceDE w:val="0"/>
        <w:autoSpaceDN w:val="0"/>
        <w:adjustRightInd w:val="0"/>
        <w:spacing w:before="60" w:after="0" w:line="160" w:lineRule="exact"/>
        <w:rPr>
          <w:rFonts w:ascii="Arial" w:eastAsia="Times New Roman" w:hAnsi="Arial" w:cs="Arial"/>
          <w:sz w:val="20"/>
          <w:szCs w:val="20"/>
        </w:rPr>
      </w:pPr>
    </w:p>
    <w:p w:rsidR="00C21A2F" w:rsidRPr="009D3D1C" w:rsidRDefault="00C21A2F" w:rsidP="00C21A2F">
      <w:pPr>
        <w:widowControl w:val="0"/>
        <w:tabs>
          <w:tab w:val="left" w:leader="underscore" w:pos="3119"/>
          <w:tab w:val="left" w:pos="5103"/>
          <w:tab w:val="left" w:leader="underscore" w:pos="8505"/>
        </w:tabs>
        <w:autoSpaceDE w:val="0"/>
        <w:autoSpaceDN w:val="0"/>
        <w:adjustRightInd w:val="0"/>
        <w:spacing w:before="60" w:after="0" w:line="220" w:lineRule="exact"/>
        <w:ind w:right="-20" w:firstLine="5103"/>
        <w:rPr>
          <w:rFonts w:ascii="Arial" w:eastAsia="Times New Roman" w:hAnsi="Arial" w:cs="Arial"/>
          <w:sz w:val="20"/>
          <w:szCs w:val="20"/>
        </w:rPr>
      </w:pPr>
      <w:r w:rsidRPr="009D3D1C">
        <w:rPr>
          <w:rFonts w:ascii="Arial" w:eastAsia="Times New Roman" w:hAnsi="Arial" w:cs="Arial"/>
          <w:sz w:val="20"/>
          <w:szCs w:val="20"/>
        </w:rPr>
        <w:t>Firma</w:t>
      </w:r>
      <w:r w:rsidRPr="009D3D1C">
        <w:rPr>
          <w:rFonts w:ascii="Arial" w:eastAsia="Times New Roman" w:hAnsi="Arial" w:cs="Arial"/>
          <w:sz w:val="20"/>
          <w:szCs w:val="20"/>
        </w:rPr>
        <w:tab/>
      </w:r>
    </w:p>
    <w:p w:rsidR="000C630B" w:rsidRDefault="000C630B" w:rsidP="009A48CD">
      <w:pPr>
        <w:widowControl w:val="0"/>
        <w:tabs>
          <w:tab w:val="left" w:leader="underscore" w:pos="3119"/>
          <w:tab w:val="left" w:pos="5103"/>
          <w:tab w:val="left" w:leader="underscore" w:pos="8505"/>
        </w:tabs>
        <w:autoSpaceDE w:val="0"/>
        <w:autoSpaceDN w:val="0"/>
        <w:adjustRightInd w:val="0"/>
        <w:spacing w:before="60" w:after="0" w:line="220" w:lineRule="exact"/>
        <w:ind w:right="-20"/>
        <w:rPr>
          <w:rFonts w:ascii="Arial" w:eastAsia="Times New Roman" w:hAnsi="Arial" w:cs="Arial"/>
          <w:sz w:val="20"/>
          <w:szCs w:val="20"/>
        </w:rPr>
      </w:pPr>
    </w:p>
    <w:sectPr w:rsidR="000C630B" w:rsidSect="0025303D">
      <w:headerReference w:type="default" r:id="rId9"/>
      <w:footerReference w:type="even" r:id="rId10"/>
      <w:footerReference w:type="default" r:id="rId11"/>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656" w:rsidRDefault="00FC2656">
      <w:pPr>
        <w:spacing w:after="0" w:line="240" w:lineRule="auto"/>
      </w:pPr>
      <w:r>
        <w:separator/>
      </w:r>
    </w:p>
  </w:endnote>
  <w:endnote w:type="continuationSeparator" w:id="0">
    <w:p w:rsidR="00FC2656" w:rsidRDefault="00FC2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B8B" w:rsidRDefault="000C630B" w:rsidP="00346B0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E6B8B" w:rsidRDefault="00FC2656" w:rsidP="00A078D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B8B" w:rsidRDefault="000C630B" w:rsidP="00346B0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6CBC">
      <w:rPr>
        <w:rStyle w:val="Numeropagina"/>
        <w:noProof/>
      </w:rPr>
      <w:t>13</w:t>
    </w:r>
    <w:r>
      <w:rPr>
        <w:rStyle w:val="Numeropagina"/>
      </w:rPr>
      <w:fldChar w:fldCharType="end"/>
    </w:r>
  </w:p>
  <w:p w:rsidR="009E6B8B" w:rsidRDefault="00FC2656" w:rsidP="00A078D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656" w:rsidRDefault="00FC2656">
      <w:pPr>
        <w:spacing w:after="0" w:line="240" w:lineRule="auto"/>
      </w:pPr>
      <w:r>
        <w:separator/>
      </w:r>
    </w:p>
  </w:footnote>
  <w:footnote w:type="continuationSeparator" w:id="0">
    <w:p w:rsidR="00FC2656" w:rsidRDefault="00FC26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B8B" w:rsidRDefault="00FC265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A1FC8"/>
    <w:multiLevelType w:val="hybridMultilevel"/>
    <w:tmpl w:val="66B49E8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6EA511B0"/>
    <w:multiLevelType w:val="hybridMultilevel"/>
    <w:tmpl w:val="7012C4D2"/>
    <w:lvl w:ilvl="0" w:tplc="188C10B0">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9660EDF"/>
    <w:multiLevelType w:val="hybridMultilevel"/>
    <w:tmpl w:val="4A200156"/>
    <w:lvl w:ilvl="0" w:tplc="15386EDC">
      <w:numFmt w:val="bullet"/>
      <w:lvlText w:val="-"/>
      <w:lvlJc w:val="left"/>
      <w:pPr>
        <w:tabs>
          <w:tab w:val="num" w:pos="360"/>
        </w:tabs>
        <w:ind w:left="360" w:hanging="360"/>
      </w:pPr>
      <w:rPr>
        <w:rFonts w:ascii="Times New Roman" w:eastAsia="Times New Roman" w:hAnsi="Times New Roman" w:cs="Times New Roman" w:hint="default"/>
      </w:rPr>
    </w:lvl>
    <w:lvl w:ilvl="1" w:tplc="F202DB5E">
      <w:numFmt w:val="decimal"/>
      <w:lvlText w:val="1."/>
      <w:lvlJc w:val="left"/>
      <w:pPr>
        <w:tabs>
          <w:tab w:val="num" w:pos="1440"/>
        </w:tabs>
        <w:ind w:left="1440" w:hanging="360"/>
      </w:pPr>
      <w:rPr>
        <w:rFonts w:hint="default"/>
      </w:rPr>
    </w:lvl>
    <w:lvl w:ilvl="2" w:tplc="7FAA1670">
      <w:start w:val="1"/>
      <w:numFmt w:val="decimal"/>
      <w:lvlText w:val="%3."/>
      <w:lvlJc w:val="left"/>
      <w:pPr>
        <w:tabs>
          <w:tab w:val="num" w:pos="2160"/>
        </w:tabs>
        <w:ind w:left="2160" w:hanging="360"/>
      </w:pPr>
      <w:rPr>
        <w:rFonts w:hint="default"/>
        <w:b/>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A43BDF"/>
    <w:multiLevelType w:val="hybridMultilevel"/>
    <w:tmpl w:val="380A53F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BC8"/>
    <w:rsid w:val="000B7186"/>
    <w:rsid w:val="000C630B"/>
    <w:rsid w:val="000F75A1"/>
    <w:rsid w:val="00114BD4"/>
    <w:rsid w:val="00144987"/>
    <w:rsid w:val="001C329F"/>
    <w:rsid w:val="00252E91"/>
    <w:rsid w:val="00267860"/>
    <w:rsid w:val="002968A0"/>
    <w:rsid w:val="002E18D2"/>
    <w:rsid w:val="002E5DA7"/>
    <w:rsid w:val="0031507F"/>
    <w:rsid w:val="00315CE6"/>
    <w:rsid w:val="003E2E2B"/>
    <w:rsid w:val="003E4EC2"/>
    <w:rsid w:val="00473C97"/>
    <w:rsid w:val="004B13DD"/>
    <w:rsid w:val="00525EF7"/>
    <w:rsid w:val="0052749F"/>
    <w:rsid w:val="00544BC8"/>
    <w:rsid w:val="00550E84"/>
    <w:rsid w:val="005948F0"/>
    <w:rsid w:val="005E753C"/>
    <w:rsid w:val="00670B98"/>
    <w:rsid w:val="0069740E"/>
    <w:rsid w:val="006A2D67"/>
    <w:rsid w:val="006B6CBC"/>
    <w:rsid w:val="007B5FB4"/>
    <w:rsid w:val="007C6F98"/>
    <w:rsid w:val="007F0DEC"/>
    <w:rsid w:val="007F1E80"/>
    <w:rsid w:val="0080249D"/>
    <w:rsid w:val="0086730E"/>
    <w:rsid w:val="00871A2F"/>
    <w:rsid w:val="008E5153"/>
    <w:rsid w:val="00954CE9"/>
    <w:rsid w:val="0099587A"/>
    <w:rsid w:val="009A48CD"/>
    <w:rsid w:val="009B7A7C"/>
    <w:rsid w:val="009C3F08"/>
    <w:rsid w:val="00A42B39"/>
    <w:rsid w:val="00A86A48"/>
    <w:rsid w:val="00B30AD5"/>
    <w:rsid w:val="00B57EBC"/>
    <w:rsid w:val="00B975EE"/>
    <w:rsid w:val="00C06D41"/>
    <w:rsid w:val="00C21A2F"/>
    <w:rsid w:val="00C315E1"/>
    <w:rsid w:val="00C54FE2"/>
    <w:rsid w:val="00C75866"/>
    <w:rsid w:val="00C7776B"/>
    <w:rsid w:val="00C779D7"/>
    <w:rsid w:val="00C879A0"/>
    <w:rsid w:val="00D10C5E"/>
    <w:rsid w:val="00D212AF"/>
    <w:rsid w:val="00DC69C5"/>
    <w:rsid w:val="00E50F61"/>
    <w:rsid w:val="00EC5166"/>
    <w:rsid w:val="00EE7509"/>
    <w:rsid w:val="00EF6DFB"/>
    <w:rsid w:val="00F176A3"/>
    <w:rsid w:val="00F65738"/>
    <w:rsid w:val="00F83D12"/>
    <w:rsid w:val="00FC26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21F08"/>
  <w15:docId w15:val="{4F6933F4-B6CA-4353-AA67-46ED43C8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4B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44B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44BC8"/>
  </w:style>
  <w:style w:type="paragraph" w:styleId="Pidipagina">
    <w:name w:val="footer"/>
    <w:basedOn w:val="Normale"/>
    <w:link w:val="PidipaginaCarattere"/>
    <w:uiPriority w:val="99"/>
    <w:semiHidden/>
    <w:unhideWhenUsed/>
    <w:rsid w:val="00544B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44BC8"/>
  </w:style>
  <w:style w:type="character" w:styleId="Numeropagina">
    <w:name w:val="page number"/>
    <w:basedOn w:val="Carpredefinitoparagrafo"/>
    <w:rsid w:val="00544BC8"/>
  </w:style>
  <w:style w:type="paragraph" w:styleId="Paragrafoelenco">
    <w:name w:val="List Paragraph"/>
    <w:basedOn w:val="Normale"/>
    <w:uiPriority w:val="34"/>
    <w:qFormat/>
    <w:rsid w:val="00544BC8"/>
    <w:pPr>
      <w:ind w:left="720"/>
      <w:contextualSpacing/>
    </w:pPr>
  </w:style>
  <w:style w:type="character" w:styleId="Collegamentoipertestuale">
    <w:name w:val="Hyperlink"/>
    <w:basedOn w:val="Carpredefinitoparagrafo"/>
    <w:uiPriority w:val="99"/>
    <w:unhideWhenUsed/>
    <w:rsid w:val="00EF6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bitrobancariofinanziari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bitrobancariofinanziari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5831</Words>
  <Characters>33242</Characters>
  <Application>Microsoft Office Word</Application>
  <DocSecurity>0</DocSecurity>
  <Lines>277</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Zanolli Michela</dc:creator>
  <cp:lastModifiedBy>Paolo Cristoforetti</cp:lastModifiedBy>
  <cp:revision>4</cp:revision>
  <dcterms:created xsi:type="dcterms:W3CDTF">2020-04-16T13:30:00Z</dcterms:created>
  <dcterms:modified xsi:type="dcterms:W3CDTF">2020-04-16T14:14:00Z</dcterms:modified>
</cp:coreProperties>
</file>